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0B5F2" w14:textId="6C4316A3" w:rsidR="00434272" w:rsidRDefault="00434272">
      <w:r>
        <w:t>BIJLAGE 3</w:t>
      </w:r>
    </w:p>
    <w:tbl>
      <w:tblPr>
        <w:tblStyle w:val="Tabelraste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737"/>
        <w:gridCol w:w="1609"/>
        <w:gridCol w:w="583"/>
        <w:gridCol w:w="2215"/>
        <w:gridCol w:w="2138"/>
      </w:tblGrid>
      <w:tr w:rsidR="003042AE" w14:paraId="562DA114" w14:textId="77777777" w:rsidTr="00434272">
        <w:trPr>
          <w:trHeight w:val="275"/>
        </w:trPr>
        <w:tc>
          <w:tcPr>
            <w:tcW w:w="2737" w:type="dxa"/>
            <w:vMerge w:val="restart"/>
            <w:tcBorders>
              <w:right w:val="single" w:sz="4" w:space="0" w:color="auto"/>
            </w:tcBorders>
          </w:tcPr>
          <w:p w14:paraId="3FD56EA9" w14:textId="2145D3F0" w:rsidR="003042AE" w:rsidRPr="009A0481" w:rsidRDefault="003042AE">
            <w:pPr>
              <w:rPr>
                <w:lang w:val="nl-NL"/>
              </w:rPr>
            </w:pPr>
          </w:p>
        </w:tc>
        <w:tc>
          <w:tcPr>
            <w:tcW w:w="6545"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7A03196A" w14:textId="77777777" w:rsidR="003042AE" w:rsidRDefault="003042AE" w:rsidP="003042AE">
            <w:pPr>
              <w:jc w:val="center"/>
              <w:rPr>
                <w:lang w:val="nl-NL"/>
              </w:rPr>
            </w:pPr>
          </w:p>
          <w:p w14:paraId="5046B770" w14:textId="77777777" w:rsidR="007E4A49" w:rsidRDefault="007E4A49" w:rsidP="003042AE">
            <w:pPr>
              <w:jc w:val="center"/>
              <w:rPr>
                <w:lang w:val="nl-NL"/>
              </w:rPr>
            </w:pPr>
          </w:p>
          <w:p w14:paraId="688B858C" w14:textId="77777777" w:rsidR="007E4A49" w:rsidRPr="009A0481" w:rsidRDefault="007E4A49" w:rsidP="003042AE">
            <w:pPr>
              <w:jc w:val="center"/>
              <w:rPr>
                <w:lang w:val="nl-NL"/>
              </w:rPr>
            </w:pPr>
          </w:p>
          <w:p w14:paraId="7B0A5361" w14:textId="19498788" w:rsidR="003042AE" w:rsidRPr="009A0481" w:rsidRDefault="003042AE" w:rsidP="003042AE">
            <w:pPr>
              <w:jc w:val="center"/>
              <w:rPr>
                <w:lang w:val="nl-NL"/>
              </w:rPr>
            </w:pPr>
            <w:r w:rsidRPr="005A3477">
              <w:rPr>
                <w:color w:val="0000FF"/>
                <w:sz w:val="48"/>
                <w:szCs w:val="48"/>
                <w:u w:val="single"/>
                <w:lang w:val="nl-NL"/>
              </w:rPr>
              <w:t>Functiebeschrijving</w:t>
            </w:r>
          </w:p>
        </w:tc>
      </w:tr>
      <w:tr w:rsidR="003042AE" w14:paraId="1DAAC376" w14:textId="77777777" w:rsidTr="00434272">
        <w:trPr>
          <w:trHeight w:val="275"/>
        </w:trPr>
        <w:tc>
          <w:tcPr>
            <w:tcW w:w="2737" w:type="dxa"/>
            <w:vMerge/>
            <w:tcBorders>
              <w:right w:val="single" w:sz="4" w:space="0" w:color="auto"/>
            </w:tcBorders>
          </w:tcPr>
          <w:p w14:paraId="1807ABE7" w14:textId="77777777" w:rsidR="003042AE" w:rsidRPr="009A0481" w:rsidRDefault="003042AE">
            <w:pPr>
              <w:rPr>
                <w:lang w:val="nl-NL"/>
              </w:rPr>
            </w:pPr>
          </w:p>
        </w:tc>
        <w:tc>
          <w:tcPr>
            <w:tcW w:w="6545"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6C5E8E0F" w14:textId="77777777" w:rsidR="003042AE" w:rsidRPr="009A0481" w:rsidRDefault="003042AE" w:rsidP="003042AE">
            <w:pPr>
              <w:shd w:val="clear" w:color="auto" w:fill="D9D9D9" w:themeFill="background1" w:themeFillShade="D9"/>
              <w:jc w:val="center"/>
              <w:rPr>
                <w:b/>
                <w:color w:val="0000FF"/>
                <w:sz w:val="48"/>
                <w:szCs w:val="48"/>
                <w:lang w:val="nl-NL"/>
              </w:rPr>
            </w:pPr>
            <w:r>
              <w:rPr>
                <w:b/>
                <w:color w:val="0000FF"/>
                <w:sz w:val="48"/>
                <w:szCs w:val="48"/>
                <w:lang w:val="nl-NL"/>
              </w:rPr>
              <w:t>Sergeant</w:t>
            </w:r>
          </w:p>
          <w:p w14:paraId="2E04448E" w14:textId="77777777" w:rsidR="003042AE" w:rsidRDefault="003042AE" w:rsidP="003042AE">
            <w:pPr>
              <w:jc w:val="center"/>
              <w:rPr>
                <w:lang w:val="nl-NL"/>
              </w:rPr>
            </w:pPr>
          </w:p>
          <w:p w14:paraId="74C6D220" w14:textId="77777777" w:rsidR="007E4A49" w:rsidRDefault="007E4A49" w:rsidP="003042AE">
            <w:pPr>
              <w:jc w:val="center"/>
              <w:rPr>
                <w:lang w:val="nl-NL"/>
              </w:rPr>
            </w:pPr>
          </w:p>
          <w:p w14:paraId="4B8F373B" w14:textId="77777777" w:rsidR="007E4A49" w:rsidRDefault="007E4A49" w:rsidP="003042AE">
            <w:pPr>
              <w:jc w:val="center"/>
              <w:rPr>
                <w:lang w:val="nl-NL"/>
              </w:rPr>
            </w:pPr>
          </w:p>
          <w:p w14:paraId="795A70EA" w14:textId="77777777" w:rsidR="007E4A49" w:rsidRPr="009A0481" w:rsidRDefault="007E4A49" w:rsidP="003042AE">
            <w:pPr>
              <w:jc w:val="center"/>
              <w:rPr>
                <w:lang w:val="nl-NL"/>
              </w:rPr>
            </w:pPr>
          </w:p>
        </w:tc>
      </w:tr>
      <w:tr w:rsidR="002A4B21" w:rsidRPr="00664531" w14:paraId="254BF6F4" w14:textId="77777777" w:rsidTr="00434272">
        <w:tc>
          <w:tcPr>
            <w:tcW w:w="2737" w:type="dxa"/>
          </w:tcPr>
          <w:p w14:paraId="16352DB4" w14:textId="79782C00" w:rsidR="002A4B21" w:rsidRPr="009A0481" w:rsidRDefault="002A4B21">
            <w:pPr>
              <w:rPr>
                <w:lang w:val="nl-NL"/>
              </w:rPr>
            </w:pPr>
            <w:r w:rsidRPr="009A0481">
              <w:rPr>
                <w:b/>
                <w:color w:val="0000FF"/>
                <w:sz w:val="20"/>
                <w:szCs w:val="20"/>
                <w:lang w:val="nl-NL"/>
              </w:rPr>
              <w:t>Doel</w:t>
            </w:r>
          </w:p>
        </w:tc>
        <w:tc>
          <w:tcPr>
            <w:tcW w:w="6545" w:type="dxa"/>
            <w:gridSpan w:val="4"/>
            <w:tcBorders>
              <w:top w:val="single" w:sz="4" w:space="0" w:color="auto"/>
            </w:tcBorders>
            <w:shd w:val="clear" w:color="auto" w:fill="auto"/>
          </w:tcPr>
          <w:p w14:paraId="123CFFF4" w14:textId="77777777" w:rsidR="002A4B21" w:rsidRPr="009A0481" w:rsidRDefault="002A4B21" w:rsidP="002A4B21">
            <w:pPr>
              <w:rPr>
                <w:sz w:val="20"/>
                <w:szCs w:val="20"/>
                <w:lang w:val="nl-NL"/>
              </w:rPr>
            </w:pPr>
          </w:p>
          <w:p w14:paraId="7C1C68EE" w14:textId="4C2E42E9" w:rsidR="005C2109" w:rsidRPr="00CE3E2D" w:rsidRDefault="005C2109" w:rsidP="001A493A">
            <w:pPr>
              <w:pStyle w:val="Lijstalinea"/>
              <w:numPr>
                <w:ilvl w:val="0"/>
                <w:numId w:val="8"/>
              </w:numPr>
              <w:ind w:left="346"/>
              <w:rPr>
                <w:rFonts w:ascii="Arial" w:hAnsi="Arial" w:cs="Arial"/>
                <w:color w:val="000000"/>
                <w:sz w:val="20"/>
                <w:szCs w:val="20"/>
              </w:rPr>
            </w:pPr>
            <w:r w:rsidRPr="00CE3E2D">
              <w:rPr>
                <w:rFonts w:ascii="Arial" w:hAnsi="Arial"/>
                <w:color w:val="000000"/>
                <w:sz w:val="20"/>
                <w:szCs w:val="20"/>
              </w:rPr>
              <w:t>De operationele leiding over een team medewerkers om door een efficiënte en effectieve inzet van hoge kwaliteit menselijke en materiële schade ten gevolge van incidenten maximaal te beperken.</w:t>
            </w:r>
          </w:p>
          <w:p w14:paraId="68F28000" w14:textId="37D0DA92" w:rsidR="005C2109" w:rsidRPr="00CE3E2D" w:rsidRDefault="005C2109" w:rsidP="001A493A">
            <w:pPr>
              <w:pStyle w:val="Lijstalinea"/>
              <w:numPr>
                <w:ilvl w:val="0"/>
                <w:numId w:val="8"/>
              </w:numPr>
              <w:ind w:left="346"/>
              <w:rPr>
                <w:rFonts w:ascii="Arial" w:hAnsi="Arial"/>
                <w:color w:val="000000"/>
                <w:sz w:val="20"/>
                <w:szCs w:val="20"/>
              </w:rPr>
            </w:pPr>
            <w:r w:rsidRPr="00CE3E2D">
              <w:rPr>
                <w:rFonts w:ascii="Arial" w:hAnsi="Arial"/>
                <w:color w:val="000000"/>
                <w:sz w:val="20"/>
                <w:szCs w:val="20"/>
              </w:rPr>
              <w:t>De dagelijkse leiding over een team medewerkers buiten de interve</w:t>
            </w:r>
            <w:r w:rsidR="003A1EF8">
              <w:rPr>
                <w:rFonts w:ascii="Arial" w:hAnsi="Arial"/>
                <w:color w:val="000000"/>
                <w:sz w:val="20"/>
                <w:szCs w:val="20"/>
              </w:rPr>
              <w:t xml:space="preserve">nties om de operationele </w:t>
            </w:r>
            <w:r w:rsidRPr="00CE3E2D">
              <w:rPr>
                <w:rFonts w:ascii="Arial" w:hAnsi="Arial"/>
                <w:color w:val="000000"/>
                <w:sz w:val="20"/>
                <w:szCs w:val="20"/>
              </w:rPr>
              <w:t>werking van de zone in goede banen te leiden.</w:t>
            </w:r>
          </w:p>
          <w:p w14:paraId="3A255E7C" w14:textId="3BE295BC" w:rsidR="005C2109" w:rsidRPr="00CE3E2D" w:rsidRDefault="005C2109" w:rsidP="001A493A">
            <w:pPr>
              <w:pStyle w:val="Lijstalinea"/>
              <w:numPr>
                <w:ilvl w:val="0"/>
                <w:numId w:val="8"/>
              </w:numPr>
              <w:ind w:left="346"/>
              <w:rPr>
                <w:rFonts w:ascii="Arial" w:hAnsi="Arial"/>
                <w:sz w:val="20"/>
                <w:szCs w:val="20"/>
              </w:rPr>
            </w:pPr>
            <w:r w:rsidRPr="00CE3E2D">
              <w:rPr>
                <w:rFonts w:ascii="Arial" w:hAnsi="Arial"/>
                <w:color w:val="000000"/>
                <w:sz w:val="20"/>
                <w:szCs w:val="20"/>
              </w:rPr>
              <w:t xml:space="preserve">Het waken over de kwaliteit en de kwantiteit van de geleverde diensten en prestaties </w:t>
            </w:r>
            <w:r>
              <w:rPr>
                <w:rFonts w:ascii="Arial" w:hAnsi="Arial"/>
                <w:color w:val="000000"/>
                <w:sz w:val="20"/>
                <w:szCs w:val="20"/>
              </w:rPr>
              <w:t xml:space="preserve">om </w:t>
            </w:r>
            <w:r w:rsidRPr="00CE3E2D">
              <w:rPr>
                <w:rFonts w:ascii="Arial" w:hAnsi="Arial"/>
                <w:color w:val="000000"/>
                <w:sz w:val="20"/>
                <w:szCs w:val="20"/>
              </w:rPr>
              <w:t>de doelstellingen van de zone te realiseren</w:t>
            </w:r>
            <w:r w:rsidR="00DA1226">
              <w:rPr>
                <w:rFonts w:ascii="Arial" w:hAnsi="Arial"/>
                <w:color w:val="000000"/>
                <w:sz w:val="20"/>
                <w:szCs w:val="20"/>
              </w:rPr>
              <w:t xml:space="preserve"> op een effectieve, efficiënte </w:t>
            </w:r>
            <w:r w:rsidRPr="00CE3E2D">
              <w:rPr>
                <w:rFonts w:ascii="Arial" w:hAnsi="Arial"/>
                <w:color w:val="000000"/>
                <w:sz w:val="20"/>
                <w:szCs w:val="20"/>
              </w:rPr>
              <w:t>en veilige manier</w:t>
            </w:r>
            <w:r>
              <w:rPr>
                <w:rFonts w:ascii="Arial" w:hAnsi="Arial"/>
                <w:color w:val="000000"/>
                <w:sz w:val="20"/>
                <w:szCs w:val="20"/>
              </w:rPr>
              <w:t>.</w:t>
            </w:r>
          </w:p>
          <w:p w14:paraId="4F41F72E" w14:textId="77777777" w:rsidR="002A4B21" w:rsidRDefault="002A4B21">
            <w:pPr>
              <w:rPr>
                <w:lang w:val="nl-NL"/>
              </w:rPr>
            </w:pPr>
          </w:p>
          <w:p w14:paraId="112721E5" w14:textId="77777777" w:rsidR="007E4A49" w:rsidRPr="009A0481" w:rsidRDefault="007E4A49">
            <w:pPr>
              <w:rPr>
                <w:lang w:val="nl-NL"/>
              </w:rPr>
            </w:pPr>
          </w:p>
        </w:tc>
      </w:tr>
      <w:tr w:rsidR="002A4B21" w:rsidRPr="00664531" w14:paraId="4A29B3F4" w14:textId="77777777" w:rsidTr="00434272">
        <w:tc>
          <w:tcPr>
            <w:tcW w:w="2737" w:type="dxa"/>
          </w:tcPr>
          <w:p w14:paraId="23AB77D7" w14:textId="77777777" w:rsidR="002A4B21" w:rsidRPr="009A0481" w:rsidRDefault="002A4B21" w:rsidP="002A4B21">
            <w:pPr>
              <w:rPr>
                <w:b/>
                <w:color w:val="0000FF"/>
                <w:sz w:val="20"/>
                <w:szCs w:val="20"/>
                <w:lang w:val="nl-NL"/>
              </w:rPr>
            </w:pPr>
            <w:r w:rsidRPr="009A0481">
              <w:rPr>
                <w:b/>
                <w:color w:val="0000FF"/>
                <w:sz w:val="20"/>
                <w:szCs w:val="20"/>
                <w:lang w:val="nl-NL"/>
              </w:rPr>
              <w:t>Beschrijving</w:t>
            </w:r>
          </w:p>
          <w:p w14:paraId="04212E9A" w14:textId="77777777" w:rsidR="002A4B21" w:rsidRPr="009A0481" w:rsidRDefault="002A4B21" w:rsidP="002A4B21">
            <w:pPr>
              <w:rPr>
                <w:b/>
                <w:color w:val="0000FF"/>
                <w:sz w:val="20"/>
                <w:szCs w:val="20"/>
                <w:lang w:val="nl-NL"/>
              </w:rPr>
            </w:pPr>
          </w:p>
          <w:p w14:paraId="5CCD81CD" w14:textId="77777777" w:rsidR="002A4B21" w:rsidRPr="009A0481" w:rsidRDefault="002A4B21" w:rsidP="002A4B21">
            <w:pPr>
              <w:rPr>
                <w:b/>
                <w:color w:val="0000FF"/>
                <w:sz w:val="20"/>
                <w:szCs w:val="20"/>
                <w:lang w:val="nl-NL"/>
              </w:rPr>
            </w:pPr>
          </w:p>
        </w:tc>
        <w:tc>
          <w:tcPr>
            <w:tcW w:w="6545" w:type="dxa"/>
            <w:gridSpan w:val="4"/>
            <w:shd w:val="clear" w:color="auto" w:fill="auto"/>
          </w:tcPr>
          <w:p w14:paraId="080585F7" w14:textId="77777777" w:rsidR="002A4B21" w:rsidRDefault="002A4B21" w:rsidP="002A4B21">
            <w:pPr>
              <w:rPr>
                <w:sz w:val="20"/>
                <w:szCs w:val="20"/>
                <w:lang w:val="nl-NL"/>
              </w:rPr>
            </w:pPr>
          </w:p>
          <w:p w14:paraId="5B81FFF3" w14:textId="69F13852" w:rsidR="001A493A" w:rsidRDefault="005C2109" w:rsidP="005C2109">
            <w:pPr>
              <w:rPr>
                <w:sz w:val="20"/>
                <w:szCs w:val="20"/>
                <w:lang w:val="nl-NL"/>
              </w:rPr>
            </w:pPr>
            <w:r w:rsidRPr="00D4409B">
              <w:rPr>
                <w:sz w:val="20"/>
                <w:szCs w:val="20"/>
                <w:lang w:val="nl-NL"/>
              </w:rPr>
              <w:t xml:space="preserve">De </w:t>
            </w:r>
            <w:r>
              <w:rPr>
                <w:sz w:val="20"/>
                <w:szCs w:val="20"/>
                <w:lang w:val="nl-NL"/>
              </w:rPr>
              <w:t>sergeant</w:t>
            </w:r>
            <w:r w:rsidRPr="00D4409B">
              <w:rPr>
                <w:sz w:val="20"/>
                <w:szCs w:val="20"/>
                <w:lang w:val="nl-NL"/>
              </w:rPr>
              <w:t xml:space="preserve"> voert zijn taken uit binnen de</w:t>
            </w:r>
            <w:r w:rsidR="00807C65">
              <w:rPr>
                <w:sz w:val="20"/>
                <w:szCs w:val="20"/>
                <w:lang w:val="nl-NL"/>
              </w:rPr>
              <w:t xml:space="preserve"> basisbrandweerzorg. Als eerste </w:t>
            </w:r>
            <w:r w:rsidRPr="00D4409B">
              <w:rPr>
                <w:sz w:val="20"/>
                <w:szCs w:val="20"/>
                <w:lang w:val="nl-NL"/>
              </w:rPr>
              <w:t>leidinggevende</w:t>
            </w:r>
            <w:r w:rsidR="00807C65">
              <w:rPr>
                <w:sz w:val="20"/>
                <w:szCs w:val="20"/>
                <w:lang w:val="nl-NL"/>
              </w:rPr>
              <w:t xml:space="preserve"> ter plaatse</w:t>
            </w:r>
            <w:r w:rsidRPr="00D4409B">
              <w:rPr>
                <w:sz w:val="20"/>
                <w:szCs w:val="20"/>
                <w:lang w:val="nl-NL"/>
              </w:rPr>
              <w:t xml:space="preserve"> bij een incident, moet hij een voorlopig plan maken. Dit moet hij kunnen bij elk incident. Daartoe heeft hij voldoende basiskennis nodig. </w:t>
            </w:r>
          </w:p>
          <w:p w14:paraId="13C86160" w14:textId="25450564" w:rsidR="005C2109" w:rsidRPr="00D4409B" w:rsidRDefault="005C2109" w:rsidP="005C2109">
            <w:pPr>
              <w:rPr>
                <w:sz w:val="20"/>
                <w:szCs w:val="20"/>
                <w:lang w:val="nl-NL"/>
              </w:rPr>
            </w:pPr>
            <w:r w:rsidRPr="00D4409B">
              <w:rPr>
                <w:sz w:val="20"/>
                <w:szCs w:val="20"/>
                <w:lang w:val="nl-NL"/>
              </w:rPr>
              <w:t>Hij heeft oog voor de maatschappelijke impact die een incident met zich mee kan brengen.</w:t>
            </w:r>
          </w:p>
          <w:p w14:paraId="094C5142" w14:textId="616BC24D" w:rsidR="005C2109" w:rsidRPr="00434272" w:rsidRDefault="005C2109" w:rsidP="005C2109">
            <w:pPr>
              <w:rPr>
                <w:noProof/>
                <w:sz w:val="20"/>
                <w:szCs w:val="20"/>
                <w:lang w:val="nl-NL"/>
              </w:rPr>
            </w:pPr>
            <w:r w:rsidRPr="00D4409B">
              <w:rPr>
                <w:sz w:val="20"/>
                <w:szCs w:val="20"/>
                <w:lang w:val="nl-NL"/>
              </w:rPr>
              <w:t xml:space="preserve">De functie </w:t>
            </w:r>
            <w:r>
              <w:rPr>
                <w:sz w:val="20"/>
                <w:szCs w:val="20"/>
                <w:lang w:val="nl-NL"/>
              </w:rPr>
              <w:t>sergeant</w:t>
            </w:r>
            <w:r w:rsidRPr="00D4409B">
              <w:rPr>
                <w:sz w:val="20"/>
                <w:szCs w:val="20"/>
                <w:lang w:val="nl-NL"/>
              </w:rPr>
              <w:t xml:space="preserve"> brengt verschillende verantwoordelijkheden met zich mee. De </w:t>
            </w:r>
            <w:r>
              <w:rPr>
                <w:sz w:val="20"/>
                <w:szCs w:val="20"/>
                <w:lang w:val="nl-NL"/>
              </w:rPr>
              <w:t>sergeant</w:t>
            </w:r>
            <w:r w:rsidRPr="00D4409B">
              <w:rPr>
                <w:sz w:val="20"/>
                <w:szCs w:val="20"/>
                <w:lang w:val="nl-NL"/>
              </w:rPr>
              <w:t xml:space="preserve"> heeft de leiding over de bemanning van een (multifunctionele) autopomp en de bemanning van bijzondere voertuigen die aan </w:t>
            </w:r>
            <w:r w:rsidR="00446AF6">
              <w:rPr>
                <w:sz w:val="20"/>
                <w:szCs w:val="20"/>
                <w:lang w:val="nl-NL"/>
              </w:rPr>
              <w:t>de</w:t>
            </w:r>
            <w:r w:rsidRPr="00D4409B">
              <w:rPr>
                <w:sz w:val="20"/>
                <w:szCs w:val="20"/>
                <w:lang w:val="nl-NL"/>
              </w:rPr>
              <w:t xml:space="preserve"> autopomp worden gekoppeld. Hij heeft taken, bevoegdheden en verantwoordelijkheden met betrekking tot de operationele leiding en uitvoeringscoördinatie van mensen en middelen vanaf het moment van uitruk tot en met het moment van terugkeer </w:t>
            </w:r>
            <w:r w:rsidR="00807C65">
              <w:rPr>
                <w:sz w:val="20"/>
                <w:szCs w:val="20"/>
                <w:lang w:val="nl-NL"/>
              </w:rPr>
              <w:t>in</w:t>
            </w:r>
            <w:r w:rsidRPr="00D4409B">
              <w:rPr>
                <w:sz w:val="20"/>
                <w:szCs w:val="20"/>
                <w:lang w:val="nl-NL"/>
              </w:rPr>
              <w:t xml:space="preserve"> de kazerne. In geval van opschaling heeft hij de leiding over de (blus)</w:t>
            </w:r>
            <w:r w:rsidR="00446AF6">
              <w:rPr>
                <w:sz w:val="20"/>
                <w:szCs w:val="20"/>
                <w:lang w:val="nl-NL"/>
              </w:rPr>
              <w:t>ploegen</w:t>
            </w:r>
            <w:r w:rsidRPr="00D4409B">
              <w:rPr>
                <w:sz w:val="20"/>
                <w:szCs w:val="20"/>
                <w:lang w:val="nl-NL"/>
              </w:rPr>
              <w:t xml:space="preserve"> tot de aankomst van de </w:t>
            </w:r>
            <w:r w:rsidR="001A493A">
              <w:rPr>
                <w:sz w:val="20"/>
                <w:szCs w:val="20"/>
                <w:lang w:val="nl-NL"/>
              </w:rPr>
              <w:t>adjudant</w:t>
            </w:r>
            <w:r w:rsidR="001A493A" w:rsidRPr="00D4409B">
              <w:rPr>
                <w:sz w:val="20"/>
                <w:szCs w:val="20"/>
                <w:lang w:val="nl-NL"/>
              </w:rPr>
              <w:t xml:space="preserve"> </w:t>
            </w:r>
            <w:r w:rsidR="001A493A">
              <w:rPr>
                <w:sz w:val="20"/>
                <w:szCs w:val="20"/>
                <w:lang w:val="nl-NL"/>
              </w:rPr>
              <w:t>of officier</w:t>
            </w:r>
            <w:r w:rsidRPr="00D4409B">
              <w:rPr>
                <w:sz w:val="20"/>
                <w:szCs w:val="20"/>
                <w:lang w:val="nl-NL"/>
              </w:rPr>
              <w:t xml:space="preserve">. Als deze aanwezig is, handelt hij onder verantwoordelijkheid van de </w:t>
            </w:r>
            <w:r w:rsidR="001A493A">
              <w:rPr>
                <w:sz w:val="20"/>
                <w:szCs w:val="20"/>
                <w:lang w:val="nl-NL"/>
              </w:rPr>
              <w:t>adjudant</w:t>
            </w:r>
            <w:r w:rsidR="001A493A" w:rsidRPr="00D4409B">
              <w:rPr>
                <w:sz w:val="20"/>
                <w:szCs w:val="20"/>
                <w:lang w:val="nl-NL"/>
              </w:rPr>
              <w:t xml:space="preserve"> </w:t>
            </w:r>
            <w:r w:rsidR="001A493A">
              <w:rPr>
                <w:sz w:val="20"/>
                <w:szCs w:val="20"/>
                <w:lang w:val="nl-NL"/>
              </w:rPr>
              <w:t>of officier</w:t>
            </w:r>
            <w:r w:rsidRPr="00D4409B">
              <w:rPr>
                <w:sz w:val="20"/>
                <w:szCs w:val="20"/>
                <w:lang w:val="nl-NL"/>
              </w:rPr>
              <w:t xml:space="preserve">. Indien de omstandigheden daarom vragen, handelt de </w:t>
            </w:r>
            <w:r>
              <w:rPr>
                <w:sz w:val="20"/>
                <w:szCs w:val="20"/>
                <w:lang w:val="nl-NL"/>
              </w:rPr>
              <w:t>sergeant</w:t>
            </w:r>
            <w:r w:rsidRPr="00D4409B">
              <w:rPr>
                <w:sz w:val="20"/>
                <w:szCs w:val="20"/>
                <w:lang w:val="nl-NL"/>
              </w:rPr>
              <w:t xml:space="preserve"> op eigen initiatief. Hij hanteert het standaardmaterieel van de brandweerwagen, eventueel aangevuld met benodigde middelen van andere voertuigen</w:t>
            </w:r>
            <w:r w:rsidR="00807C65">
              <w:rPr>
                <w:sz w:val="20"/>
                <w:szCs w:val="20"/>
                <w:lang w:val="nl-NL"/>
              </w:rPr>
              <w:t>.</w:t>
            </w:r>
          </w:p>
          <w:p w14:paraId="30B477D4" w14:textId="77777777" w:rsidR="002A4B21" w:rsidRDefault="002A4B21" w:rsidP="002A4B21">
            <w:pPr>
              <w:rPr>
                <w:sz w:val="20"/>
                <w:szCs w:val="20"/>
                <w:lang w:val="nl-NL"/>
              </w:rPr>
            </w:pPr>
          </w:p>
          <w:p w14:paraId="52F989D6" w14:textId="77777777" w:rsidR="007E4A49" w:rsidRPr="009A0481" w:rsidRDefault="007E4A49" w:rsidP="002A4B21">
            <w:pPr>
              <w:rPr>
                <w:sz w:val="20"/>
                <w:szCs w:val="20"/>
                <w:lang w:val="nl-NL"/>
              </w:rPr>
            </w:pPr>
          </w:p>
        </w:tc>
      </w:tr>
      <w:tr w:rsidR="00AA3044" w:rsidRPr="00664531" w14:paraId="341D8707" w14:textId="77777777" w:rsidTr="00434272">
        <w:tc>
          <w:tcPr>
            <w:tcW w:w="2737" w:type="dxa"/>
          </w:tcPr>
          <w:p w14:paraId="6D2834A3" w14:textId="1700C1CC" w:rsidR="00AA3044" w:rsidRPr="009A0481" w:rsidRDefault="00AA3044" w:rsidP="002A4B21">
            <w:pPr>
              <w:rPr>
                <w:b/>
                <w:color w:val="0000FF"/>
                <w:sz w:val="20"/>
                <w:szCs w:val="20"/>
                <w:lang w:val="nl-NL"/>
              </w:rPr>
            </w:pPr>
            <w:r w:rsidRPr="009A0481">
              <w:rPr>
                <w:b/>
                <w:noProof/>
                <w:color w:val="0000FF"/>
                <w:sz w:val="20"/>
                <w:szCs w:val="20"/>
                <w:lang w:val="en-US"/>
              </w:rPr>
              <w:t>Kerntaken en takengebied</w:t>
            </w:r>
          </w:p>
        </w:tc>
        <w:tc>
          <w:tcPr>
            <w:tcW w:w="6545" w:type="dxa"/>
            <w:gridSpan w:val="4"/>
            <w:shd w:val="clear" w:color="auto" w:fill="auto"/>
          </w:tcPr>
          <w:p w14:paraId="13176596" w14:textId="77777777" w:rsidR="00AA3044" w:rsidRPr="00DB2121" w:rsidRDefault="00AA3044" w:rsidP="00DB2121">
            <w:pPr>
              <w:rPr>
                <w:rFonts w:cs="Arial"/>
                <w:sz w:val="20"/>
                <w:szCs w:val="20"/>
                <w:lang w:val="nl-NL"/>
              </w:rPr>
            </w:pPr>
          </w:p>
          <w:p w14:paraId="4B4B09AB" w14:textId="4C62EAED" w:rsidR="00DB2121" w:rsidRPr="003042AE" w:rsidRDefault="00DB2121" w:rsidP="00DB2121">
            <w:pPr>
              <w:outlineLvl w:val="0"/>
              <w:rPr>
                <w:rFonts w:cs="Arial"/>
                <w:b/>
                <w:sz w:val="20"/>
                <w:szCs w:val="20"/>
                <w:u w:val="single"/>
                <w:lang w:val="nl-NL"/>
              </w:rPr>
            </w:pPr>
            <w:r w:rsidRPr="003042AE">
              <w:rPr>
                <w:rFonts w:cs="Arial"/>
                <w:b/>
                <w:sz w:val="20"/>
                <w:szCs w:val="20"/>
                <w:u w:val="single"/>
                <w:lang w:val="nl-NL"/>
              </w:rPr>
              <w:t>Kernresultaatsgebieden</w:t>
            </w:r>
          </w:p>
          <w:p w14:paraId="390243F4" w14:textId="77777777" w:rsidR="00DB2121" w:rsidRPr="00DB2121" w:rsidRDefault="00DB2121" w:rsidP="00DB2121">
            <w:pPr>
              <w:rPr>
                <w:rFonts w:cs="Arial"/>
                <w:b/>
                <w:color w:val="000000"/>
                <w:sz w:val="20"/>
                <w:szCs w:val="20"/>
                <w:lang w:val="nl-NL"/>
              </w:rPr>
            </w:pPr>
          </w:p>
          <w:p w14:paraId="26F5C527" w14:textId="3393EBE5" w:rsidR="00DB2121" w:rsidRPr="003042AE" w:rsidRDefault="003042AE" w:rsidP="00DB2121">
            <w:pPr>
              <w:numPr>
                <w:ilvl w:val="0"/>
                <w:numId w:val="3"/>
              </w:numPr>
              <w:tabs>
                <w:tab w:val="clear" w:pos="720"/>
                <w:tab w:val="num" w:pos="629"/>
              </w:tabs>
              <w:ind w:left="346" w:hanging="346"/>
              <w:rPr>
                <w:rFonts w:cs="Arial"/>
                <w:sz w:val="20"/>
                <w:szCs w:val="20"/>
                <w:u w:val="single"/>
                <w:lang w:val="nl-NL"/>
              </w:rPr>
            </w:pPr>
            <w:r>
              <w:rPr>
                <w:rFonts w:cs="Arial"/>
                <w:sz w:val="20"/>
                <w:szCs w:val="20"/>
                <w:u w:val="single"/>
                <w:lang w:val="nl-NL"/>
              </w:rPr>
              <w:t>O</w:t>
            </w:r>
            <w:r w:rsidR="00DB2121" w:rsidRPr="003042AE">
              <w:rPr>
                <w:rFonts w:cs="Arial"/>
                <w:sz w:val="20"/>
                <w:szCs w:val="20"/>
                <w:u w:val="single"/>
                <w:lang w:val="nl-NL"/>
              </w:rPr>
              <w:t>perationeel leidinggevende</w:t>
            </w:r>
            <w:r w:rsidR="000F56BB">
              <w:rPr>
                <w:rFonts w:cs="Arial"/>
                <w:sz w:val="20"/>
                <w:szCs w:val="20"/>
                <w:u w:val="single"/>
                <w:lang w:val="nl-NL"/>
              </w:rPr>
              <w:t xml:space="preserve"> (Interventie)</w:t>
            </w:r>
          </w:p>
          <w:p w14:paraId="3D993705" w14:textId="77777777" w:rsidR="00DB2121" w:rsidRPr="00DB2121" w:rsidRDefault="00DB2121" w:rsidP="00DB2121">
            <w:pPr>
              <w:rPr>
                <w:rFonts w:cs="Arial"/>
                <w:sz w:val="20"/>
                <w:szCs w:val="20"/>
                <w:lang w:val="nl-NL"/>
              </w:rPr>
            </w:pPr>
          </w:p>
          <w:p w14:paraId="39E08A17" w14:textId="28891D52" w:rsidR="00DB2121" w:rsidRPr="00DB2121" w:rsidRDefault="003042AE" w:rsidP="00DB2121">
            <w:pPr>
              <w:rPr>
                <w:rFonts w:cs="Arial"/>
                <w:color w:val="000000"/>
                <w:sz w:val="20"/>
                <w:szCs w:val="20"/>
                <w:lang w:val="nl-NL"/>
              </w:rPr>
            </w:pPr>
            <w:r>
              <w:rPr>
                <w:rFonts w:cs="Arial"/>
                <w:color w:val="000000"/>
                <w:sz w:val="20"/>
                <w:szCs w:val="20"/>
                <w:lang w:val="nl-NL"/>
              </w:rPr>
              <w:t>O</w:t>
            </w:r>
            <w:r w:rsidR="00DB2121" w:rsidRPr="00DB2121">
              <w:rPr>
                <w:rFonts w:cs="Arial"/>
                <w:color w:val="000000"/>
                <w:sz w:val="20"/>
                <w:szCs w:val="20"/>
                <w:lang w:val="nl-NL"/>
              </w:rPr>
              <w:t>ptreden als verantwoordelijke op het terrein voor een groep medewerkers teneinde op een zo effect</w:t>
            </w:r>
            <w:r w:rsidR="00807C65">
              <w:rPr>
                <w:rFonts w:cs="Arial"/>
                <w:color w:val="000000"/>
                <w:sz w:val="20"/>
                <w:szCs w:val="20"/>
                <w:lang w:val="nl-NL"/>
              </w:rPr>
              <w:t>ief, efficiënt en vooral veilig mogelijke</w:t>
            </w:r>
            <w:r w:rsidR="00DB2121" w:rsidRPr="00DB2121">
              <w:rPr>
                <w:rFonts w:cs="Arial"/>
                <w:color w:val="000000"/>
                <w:sz w:val="20"/>
                <w:szCs w:val="20"/>
                <w:lang w:val="nl-NL"/>
              </w:rPr>
              <w:t xml:space="preserve"> manier de operationele opdrachten van de zone te realiseren.</w:t>
            </w:r>
          </w:p>
          <w:p w14:paraId="761E74EF" w14:textId="77777777" w:rsidR="00DB2121" w:rsidRPr="00DB2121" w:rsidRDefault="00DB2121" w:rsidP="00DB2121">
            <w:pPr>
              <w:rPr>
                <w:rFonts w:cs="Arial"/>
                <w:sz w:val="20"/>
                <w:szCs w:val="20"/>
                <w:lang w:val="nl-NL"/>
              </w:rPr>
            </w:pPr>
          </w:p>
          <w:p w14:paraId="0978FA33" w14:textId="77777777" w:rsidR="00DB2121" w:rsidRPr="00DB2121" w:rsidRDefault="00DB2121" w:rsidP="00DB2121">
            <w:pPr>
              <w:ind w:firstLine="360"/>
              <w:outlineLvl w:val="0"/>
              <w:rPr>
                <w:rFonts w:cs="Arial"/>
                <w:sz w:val="20"/>
                <w:szCs w:val="20"/>
                <w:u w:val="single"/>
                <w:lang w:val="nl-NL"/>
              </w:rPr>
            </w:pPr>
            <w:r w:rsidRPr="00DB2121">
              <w:rPr>
                <w:rFonts w:cs="Arial"/>
                <w:sz w:val="20"/>
                <w:szCs w:val="20"/>
                <w:u w:val="single"/>
                <w:lang w:val="nl-NL"/>
              </w:rPr>
              <w:t>Mogelijke taken (niet limitatief):</w:t>
            </w:r>
          </w:p>
          <w:p w14:paraId="0123364C" w14:textId="01D4E041" w:rsidR="00DB2121" w:rsidRPr="00DB2121" w:rsidRDefault="00DB2121" w:rsidP="00DB2121">
            <w:pPr>
              <w:numPr>
                <w:ilvl w:val="1"/>
                <w:numId w:val="3"/>
              </w:numPr>
              <w:tabs>
                <w:tab w:val="clear" w:pos="1440"/>
                <w:tab w:val="num" w:pos="720"/>
                <w:tab w:val="num" w:pos="900"/>
              </w:tabs>
              <w:ind w:left="720"/>
              <w:rPr>
                <w:rFonts w:cs="Arial"/>
                <w:color w:val="000000"/>
                <w:sz w:val="20"/>
                <w:szCs w:val="20"/>
                <w:lang w:val="nl-NL"/>
              </w:rPr>
            </w:pPr>
            <w:r w:rsidRPr="00DB2121">
              <w:rPr>
                <w:rFonts w:cs="Arial"/>
                <w:color w:val="000000"/>
                <w:sz w:val="20"/>
                <w:szCs w:val="20"/>
                <w:lang w:val="nl-NL"/>
              </w:rPr>
              <w:t>Het leiden van een basisinterventieploeg  tijdens de interventies (redding, brandbestrijding, technische hulpverlening, …)</w:t>
            </w:r>
            <w:r w:rsidR="005A3F42">
              <w:rPr>
                <w:rFonts w:cs="Arial"/>
                <w:color w:val="000000"/>
                <w:sz w:val="20"/>
                <w:szCs w:val="20"/>
                <w:lang w:val="nl-NL"/>
              </w:rPr>
              <w:t>.</w:t>
            </w:r>
          </w:p>
          <w:p w14:paraId="3EE6A4D3" w14:textId="75E58965" w:rsidR="00DB2121" w:rsidRPr="00DB2121" w:rsidRDefault="00807C65" w:rsidP="00DB2121">
            <w:pPr>
              <w:numPr>
                <w:ilvl w:val="1"/>
                <w:numId w:val="3"/>
              </w:numPr>
              <w:tabs>
                <w:tab w:val="clear" w:pos="1440"/>
                <w:tab w:val="num" w:pos="720"/>
                <w:tab w:val="num" w:pos="900"/>
              </w:tabs>
              <w:ind w:left="720"/>
              <w:rPr>
                <w:rFonts w:cs="Arial"/>
                <w:color w:val="000000"/>
                <w:sz w:val="20"/>
                <w:szCs w:val="20"/>
                <w:lang w:val="nl-NL"/>
              </w:rPr>
            </w:pPr>
            <w:r>
              <w:rPr>
                <w:rFonts w:cs="Arial"/>
                <w:color w:val="000000"/>
                <w:sz w:val="20"/>
                <w:szCs w:val="20"/>
                <w:lang w:val="nl-NL"/>
              </w:rPr>
              <w:t>W</w:t>
            </w:r>
            <w:r w:rsidR="00DB2121" w:rsidRPr="00DB2121">
              <w:rPr>
                <w:rFonts w:cs="Arial"/>
                <w:color w:val="000000"/>
                <w:sz w:val="20"/>
                <w:szCs w:val="20"/>
                <w:lang w:val="nl-NL"/>
              </w:rPr>
              <w:t>aken over de veiligheid van de manschappen</w:t>
            </w:r>
            <w:r w:rsidR="005A3F42">
              <w:rPr>
                <w:rFonts w:cs="Arial"/>
                <w:color w:val="000000"/>
                <w:sz w:val="20"/>
                <w:szCs w:val="20"/>
                <w:lang w:val="nl-NL"/>
              </w:rPr>
              <w:t>.</w:t>
            </w:r>
          </w:p>
          <w:p w14:paraId="314E1ABB" w14:textId="77777777" w:rsidR="00DB2121" w:rsidRPr="00DB2121" w:rsidRDefault="00DB2121" w:rsidP="00DB2121">
            <w:pPr>
              <w:numPr>
                <w:ilvl w:val="1"/>
                <w:numId w:val="3"/>
              </w:numPr>
              <w:tabs>
                <w:tab w:val="clear" w:pos="1440"/>
                <w:tab w:val="num" w:pos="720"/>
                <w:tab w:val="num" w:pos="900"/>
              </w:tabs>
              <w:ind w:left="720"/>
              <w:rPr>
                <w:rFonts w:cs="Arial"/>
                <w:color w:val="000000"/>
                <w:sz w:val="20"/>
                <w:szCs w:val="20"/>
                <w:lang w:val="nl-NL"/>
              </w:rPr>
            </w:pPr>
            <w:r w:rsidRPr="00DB2121">
              <w:rPr>
                <w:rFonts w:cs="Arial"/>
                <w:color w:val="000000"/>
                <w:sz w:val="20"/>
                <w:szCs w:val="20"/>
                <w:lang w:val="nl-NL"/>
              </w:rPr>
              <w:t>Beslissen over de aard en de prioriteit van de uit te voeren acties en het waken over het correct toepassen van de operationele procedures.</w:t>
            </w:r>
          </w:p>
          <w:p w14:paraId="1C644257" w14:textId="00466C9D" w:rsidR="00DB2121" w:rsidRPr="00DB2121" w:rsidRDefault="00DB2121" w:rsidP="00DB2121">
            <w:pPr>
              <w:numPr>
                <w:ilvl w:val="1"/>
                <w:numId w:val="3"/>
              </w:numPr>
              <w:tabs>
                <w:tab w:val="clear" w:pos="1440"/>
                <w:tab w:val="num" w:pos="720"/>
                <w:tab w:val="num" w:pos="900"/>
              </w:tabs>
              <w:ind w:left="720"/>
              <w:rPr>
                <w:rFonts w:cs="Arial"/>
                <w:color w:val="000000"/>
                <w:sz w:val="20"/>
                <w:szCs w:val="20"/>
                <w:lang w:val="nl-NL"/>
              </w:rPr>
            </w:pPr>
            <w:r w:rsidRPr="00DB2121">
              <w:rPr>
                <w:rFonts w:cs="Arial"/>
                <w:color w:val="000000"/>
                <w:sz w:val="20"/>
                <w:szCs w:val="20"/>
                <w:lang w:val="nl-NL"/>
              </w:rPr>
              <w:t>Oordelen of opschaling nodig is en beslissen of de situatie onder controle is of gestabiliseerd is</w:t>
            </w:r>
            <w:r w:rsidR="00736E42">
              <w:rPr>
                <w:rFonts w:cs="Arial"/>
                <w:color w:val="000000"/>
                <w:sz w:val="20"/>
                <w:szCs w:val="20"/>
                <w:lang w:val="nl-NL"/>
              </w:rPr>
              <w:t>.</w:t>
            </w:r>
          </w:p>
          <w:p w14:paraId="0ADAA30F" w14:textId="28C1789C" w:rsidR="00DB2121" w:rsidRDefault="00DB2121" w:rsidP="00DB2121">
            <w:pPr>
              <w:numPr>
                <w:ilvl w:val="1"/>
                <w:numId w:val="3"/>
              </w:numPr>
              <w:tabs>
                <w:tab w:val="clear" w:pos="1440"/>
                <w:tab w:val="num" w:pos="720"/>
                <w:tab w:val="num" w:pos="900"/>
              </w:tabs>
              <w:ind w:left="720"/>
              <w:rPr>
                <w:rFonts w:cs="Arial"/>
                <w:color w:val="000000"/>
                <w:sz w:val="20"/>
                <w:szCs w:val="20"/>
                <w:lang w:val="nl-NL"/>
              </w:rPr>
            </w:pPr>
            <w:r w:rsidRPr="00DB2121">
              <w:rPr>
                <w:rFonts w:cs="Arial"/>
                <w:color w:val="000000"/>
                <w:sz w:val="20"/>
                <w:szCs w:val="20"/>
                <w:lang w:val="nl-NL"/>
              </w:rPr>
              <w:t>Het coördineren van meerdere interventieploegen bij afwezigheid van een officier</w:t>
            </w:r>
            <w:r w:rsidR="00736E42">
              <w:rPr>
                <w:rFonts w:cs="Arial"/>
                <w:color w:val="000000"/>
                <w:sz w:val="20"/>
                <w:szCs w:val="20"/>
                <w:lang w:val="nl-NL"/>
              </w:rPr>
              <w:t>.</w:t>
            </w:r>
          </w:p>
          <w:p w14:paraId="6037E5D6" w14:textId="5B7936E1" w:rsidR="00B84309" w:rsidRPr="00664531" w:rsidRDefault="00B84309" w:rsidP="00DB2121">
            <w:pPr>
              <w:numPr>
                <w:ilvl w:val="1"/>
                <w:numId w:val="3"/>
              </w:numPr>
              <w:tabs>
                <w:tab w:val="clear" w:pos="1440"/>
                <w:tab w:val="num" w:pos="720"/>
                <w:tab w:val="num" w:pos="900"/>
              </w:tabs>
              <w:ind w:left="720"/>
              <w:rPr>
                <w:rFonts w:cs="Arial"/>
                <w:color w:val="000000"/>
                <w:sz w:val="20"/>
                <w:szCs w:val="20"/>
                <w:lang w:val="nl-NL"/>
              </w:rPr>
            </w:pPr>
            <w:r w:rsidRPr="00664531">
              <w:rPr>
                <w:rFonts w:cs="Arial"/>
                <w:color w:val="000000"/>
                <w:sz w:val="20"/>
                <w:szCs w:val="20"/>
                <w:lang w:val="nl-NL"/>
              </w:rPr>
              <w:t>Een debriefing houden na een interventie.</w:t>
            </w:r>
          </w:p>
          <w:p w14:paraId="5D8F3002" w14:textId="77777777" w:rsidR="000F75ED" w:rsidRPr="000F75ED" w:rsidRDefault="000F75ED" w:rsidP="000F75ED">
            <w:pPr>
              <w:tabs>
                <w:tab w:val="num" w:pos="900"/>
              </w:tabs>
              <w:ind w:left="720"/>
              <w:rPr>
                <w:rFonts w:cs="Arial"/>
                <w:color w:val="000000"/>
                <w:sz w:val="20"/>
                <w:szCs w:val="20"/>
                <w:lang w:val="nl-NL"/>
              </w:rPr>
            </w:pPr>
          </w:p>
          <w:p w14:paraId="4ACEFAB2" w14:textId="4CCD7EA4" w:rsidR="00DB2121" w:rsidRPr="003042AE" w:rsidRDefault="003042AE" w:rsidP="00DB2121">
            <w:pPr>
              <w:numPr>
                <w:ilvl w:val="0"/>
                <w:numId w:val="3"/>
              </w:numPr>
              <w:tabs>
                <w:tab w:val="clear" w:pos="720"/>
                <w:tab w:val="num" w:pos="346"/>
              </w:tabs>
              <w:ind w:left="346" w:hanging="284"/>
              <w:rPr>
                <w:rFonts w:cs="Arial"/>
                <w:sz w:val="20"/>
                <w:szCs w:val="20"/>
                <w:u w:val="single"/>
                <w:lang w:val="nl-NL"/>
              </w:rPr>
            </w:pPr>
            <w:r>
              <w:rPr>
                <w:rFonts w:cs="Arial"/>
                <w:sz w:val="20"/>
                <w:szCs w:val="20"/>
                <w:u w:val="single"/>
                <w:lang w:val="nl-NL"/>
              </w:rPr>
              <w:t>O</w:t>
            </w:r>
            <w:r w:rsidR="00DB2121" w:rsidRPr="003042AE">
              <w:rPr>
                <w:rFonts w:cs="Arial"/>
                <w:sz w:val="20"/>
                <w:szCs w:val="20"/>
                <w:u w:val="single"/>
                <w:lang w:val="nl-NL"/>
              </w:rPr>
              <w:t>perationeel medewerker</w:t>
            </w:r>
            <w:r w:rsidR="000F56BB">
              <w:rPr>
                <w:rFonts w:cs="Arial"/>
                <w:sz w:val="20"/>
                <w:szCs w:val="20"/>
                <w:u w:val="single"/>
                <w:lang w:val="nl-NL"/>
              </w:rPr>
              <w:t xml:space="preserve"> (Preparatie)</w:t>
            </w:r>
          </w:p>
          <w:p w14:paraId="01746D56" w14:textId="77777777" w:rsidR="00DB2121" w:rsidRPr="00DB2121" w:rsidRDefault="00DB2121" w:rsidP="00DB2121">
            <w:pPr>
              <w:rPr>
                <w:rFonts w:cs="Arial"/>
                <w:color w:val="000000"/>
                <w:sz w:val="20"/>
                <w:szCs w:val="20"/>
                <w:lang w:val="nl-NL"/>
              </w:rPr>
            </w:pPr>
          </w:p>
          <w:p w14:paraId="6A933A95" w14:textId="50303B1B" w:rsidR="00DB2121" w:rsidRPr="00DB2121" w:rsidRDefault="003042AE" w:rsidP="00DB2121">
            <w:pPr>
              <w:rPr>
                <w:rFonts w:cs="Arial"/>
                <w:color w:val="000000"/>
                <w:sz w:val="20"/>
                <w:szCs w:val="20"/>
                <w:lang w:val="nl-NL"/>
              </w:rPr>
            </w:pPr>
            <w:r>
              <w:rPr>
                <w:rFonts w:cs="Arial"/>
                <w:color w:val="000000"/>
                <w:sz w:val="20"/>
                <w:szCs w:val="20"/>
                <w:lang w:val="nl-NL"/>
              </w:rPr>
              <w:t>H</w:t>
            </w:r>
            <w:r w:rsidR="00DB2121" w:rsidRPr="00DB2121">
              <w:rPr>
                <w:rFonts w:cs="Arial"/>
                <w:color w:val="000000"/>
                <w:sz w:val="20"/>
                <w:szCs w:val="20"/>
                <w:lang w:val="nl-NL"/>
              </w:rPr>
              <w:t>et onderhouden van zijn fysieke conditie en deelnemen aan oefeningen en opleidingen waardoor men zijn taken kan uitvoeren in alle veiligheid voor zichzelf, zijn collega’s en de personen die hulp nodig hebben</w:t>
            </w:r>
            <w:r>
              <w:rPr>
                <w:rFonts w:cs="Arial"/>
                <w:color w:val="000000"/>
                <w:sz w:val="20"/>
                <w:szCs w:val="20"/>
                <w:lang w:val="nl-NL"/>
              </w:rPr>
              <w:t>.</w:t>
            </w:r>
          </w:p>
          <w:p w14:paraId="2D3B44C4" w14:textId="77777777" w:rsidR="00DB2121" w:rsidRPr="00DB2121" w:rsidRDefault="00DB2121" w:rsidP="00DB2121">
            <w:pPr>
              <w:ind w:firstLine="360"/>
              <w:rPr>
                <w:rFonts w:cs="Arial"/>
                <w:sz w:val="20"/>
                <w:szCs w:val="20"/>
                <w:lang w:val="nl-NL"/>
              </w:rPr>
            </w:pPr>
          </w:p>
          <w:p w14:paraId="55C9E1F4" w14:textId="77777777" w:rsidR="00DB2121" w:rsidRPr="00DB2121" w:rsidRDefault="00DB2121" w:rsidP="00DB2121">
            <w:pPr>
              <w:ind w:firstLine="360"/>
              <w:outlineLvl w:val="0"/>
              <w:rPr>
                <w:rFonts w:cs="Arial"/>
                <w:sz w:val="20"/>
                <w:szCs w:val="20"/>
                <w:u w:val="single"/>
                <w:lang w:val="nl-NL"/>
              </w:rPr>
            </w:pPr>
            <w:r w:rsidRPr="00DB2121">
              <w:rPr>
                <w:rFonts w:cs="Arial"/>
                <w:sz w:val="20"/>
                <w:szCs w:val="20"/>
                <w:u w:val="single"/>
                <w:lang w:val="nl-NL"/>
              </w:rPr>
              <w:t>Mogelijke taken (niet limitatief):</w:t>
            </w:r>
          </w:p>
          <w:p w14:paraId="3CEE23CF" w14:textId="297B5A78" w:rsidR="00DB2121" w:rsidRPr="00DB2121" w:rsidRDefault="00DB2121" w:rsidP="00DB2121">
            <w:pPr>
              <w:numPr>
                <w:ilvl w:val="1"/>
                <w:numId w:val="3"/>
              </w:numPr>
              <w:tabs>
                <w:tab w:val="clear" w:pos="1440"/>
                <w:tab w:val="num" w:pos="720"/>
                <w:tab w:val="num" w:pos="900"/>
              </w:tabs>
              <w:ind w:left="720"/>
              <w:rPr>
                <w:rFonts w:cs="Arial"/>
                <w:color w:val="000000"/>
                <w:sz w:val="20"/>
                <w:szCs w:val="20"/>
                <w:lang w:val="nl-NL"/>
              </w:rPr>
            </w:pPr>
            <w:r w:rsidRPr="00DB2121">
              <w:rPr>
                <w:rFonts w:cs="Arial"/>
                <w:color w:val="000000"/>
                <w:sz w:val="20"/>
                <w:szCs w:val="20"/>
                <w:lang w:val="nl-NL"/>
              </w:rPr>
              <w:t xml:space="preserve">Alle operationeel uitvoerende taken, die ook van </w:t>
            </w:r>
            <w:r w:rsidR="00807C65">
              <w:rPr>
                <w:rFonts w:cs="Arial"/>
                <w:color w:val="000000"/>
                <w:sz w:val="20"/>
                <w:szCs w:val="20"/>
                <w:lang w:val="nl-NL"/>
              </w:rPr>
              <w:t>een brandweerman</w:t>
            </w:r>
            <w:r w:rsidRPr="00DB2121">
              <w:rPr>
                <w:rFonts w:cs="Arial"/>
                <w:color w:val="000000"/>
                <w:sz w:val="20"/>
                <w:szCs w:val="20"/>
                <w:lang w:val="nl-NL"/>
              </w:rPr>
              <w:t xml:space="preserve"> en </w:t>
            </w:r>
            <w:r w:rsidR="00807C65">
              <w:rPr>
                <w:rFonts w:cs="Arial"/>
                <w:color w:val="000000"/>
                <w:sz w:val="20"/>
                <w:szCs w:val="20"/>
                <w:lang w:val="nl-NL"/>
              </w:rPr>
              <w:t>korporaal</w:t>
            </w:r>
            <w:r w:rsidRPr="00DB2121">
              <w:rPr>
                <w:rFonts w:cs="Arial"/>
                <w:color w:val="000000"/>
                <w:sz w:val="20"/>
                <w:szCs w:val="20"/>
                <w:lang w:val="nl-NL"/>
              </w:rPr>
              <w:t xml:space="preserve"> worden gevraagd (omdat het noodzakelijk kan zijn dat de </w:t>
            </w:r>
            <w:r w:rsidR="00807C65">
              <w:rPr>
                <w:rFonts w:cs="Arial"/>
                <w:color w:val="000000"/>
                <w:sz w:val="20"/>
                <w:szCs w:val="20"/>
                <w:lang w:val="nl-NL"/>
              </w:rPr>
              <w:t>sergeant</w:t>
            </w:r>
            <w:r w:rsidRPr="00DB2121">
              <w:rPr>
                <w:rFonts w:cs="Arial"/>
                <w:color w:val="000000"/>
                <w:sz w:val="20"/>
                <w:szCs w:val="20"/>
                <w:lang w:val="nl-NL"/>
              </w:rPr>
              <w:t xml:space="preserve"> inspringt in een lege functie</w:t>
            </w:r>
            <w:r w:rsidR="004430F4">
              <w:rPr>
                <w:rFonts w:cs="Arial"/>
                <w:color w:val="000000"/>
                <w:sz w:val="20"/>
                <w:szCs w:val="20"/>
                <w:lang w:val="nl-NL"/>
              </w:rPr>
              <w:t xml:space="preserve"> als brandweerman of korporaal</w:t>
            </w:r>
            <w:r w:rsidRPr="00DB2121">
              <w:rPr>
                <w:rFonts w:cs="Arial"/>
                <w:color w:val="000000"/>
                <w:sz w:val="20"/>
                <w:szCs w:val="20"/>
                <w:lang w:val="nl-NL"/>
              </w:rPr>
              <w:t>)</w:t>
            </w:r>
            <w:r w:rsidR="00CC443D">
              <w:rPr>
                <w:rFonts w:cs="Arial"/>
                <w:color w:val="000000"/>
                <w:sz w:val="20"/>
                <w:szCs w:val="20"/>
                <w:lang w:val="nl-NL"/>
              </w:rPr>
              <w:t>.</w:t>
            </w:r>
          </w:p>
          <w:p w14:paraId="16E091B2" w14:textId="5935A875" w:rsidR="00DB2121" w:rsidRPr="00DB2121" w:rsidRDefault="00DB2121" w:rsidP="00DB2121">
            <w:pPr>
              <w:numPr>
                <w:ilvl w:val="1"/>
                <w:numId w:val="3"/>
              </w:numPr>
              <w:tabs>
                <w:tab w:val="clear" w:pos="1440"/>
                <w:tab w:val="num" w:pos="720"/>
                <w:tab w:val="num" w:pos="900"/>
              </w:tabs>
              <w:ind w:left="720"/>
              <w:rPr>
                <w:rFonts w:cs="Arial"/>
                <w:color w:val="000000"/>
                <w:sz w:val="20"/>
                <w:szCs w:val="20"/>
                <w:lang w:val="nl-NL"/>
              </w:rPr>
            </w:pPr>
            <w:r w:rsidRPr="00DB2121">
              <w:rPr>
                <w:rFonts w:cs="Arial"/>
                <w:color w:val="000000"/>
                <w:sz w:val="20"/>
                <w:szCs w:val="20"/>
                <w:lang w:val="nl-NL"/>
              </w:rPr>
              <w:t>Het deelnemen aan fysieke oefeningen, georganiseerd door de zone</w:t>
            </w:r>
            <w:r w:rsidR="00CC443D">
              <w:rPr>
                <w:rFonts w:cs="Arial"/>
                <w:color w:val="000000"/>
                <w:sz w:val="20"/>
                <w:szCs w:val="20"/>
                <w:lang w:val="nl-NL"/>
              </w:rPr>
              <w:t>.</w:t>
            </w:r>
          </w:p>
          <w:p w14:paraId="404216CE" w14:textId="720F8A33" w:rsidR="00DB2121" w:rsidRPr="00DB2121" w:rsidRDefault="00DB2121" w:rsidP="00DB2121">
            <w:pPr>
              <w:numPr>
                <w:ilvl w:val="1"/>
                <w:numId w:val="3"/>
              </w:numPr>
              <w:tabs>
                <w:tab w:val="clear" w:pos="1440"/>
                <w:tab w:val="num" w:pos="720"/>
                <w:tab w:val="num" w:pos="900"/>
              </w:tabs>
              <w:ind w:left="720"/>
              <w:rPr>
                <w:rFonts w:cs="Arial"/>
                <w:color w:val="000000"/>
                <w:sz w:val="20"/>
                <w:szCs w:val="20"/>
                <w:lang w:val="nl-NL"/>
              </w:rPr>
            </w:pPr>
            <w:r w:rsidRPr="00DB2121">
              <w:rPr>
                <w:rFonts w:cs="Arial"/>
                <w:color w:val="000000"/>
                <w:sz w:val="20"/>
                <w:szCs w:val="20"/>
                <w:lang w:val="nl-NL"/>
              </w:rPr>
              <w:t xml:space="preserve">Het deelnemen aan oefeningen, </w:t>
            </w:r>
            <w:r w:rsidR="00CC443D">
              <w:rPr>
                <w:rFonts w:cs="Arial"/>
                <w:color w:val="000000"/>
                <w:sz w:val="20"/>
                <w:szCs w:val="20"/>
                <w:lang w:val="nl-NL"/>
              </w:rPr>
              <w:t xml:space="preserve">opleidingen, </w:t>
            </w:r>
            <w:r w:rsidRPr="00DB2121">
              <w:rPr>
                <w:rFonts w:cs="Arial"/>
                <w:color w:val="000000"/>
                <w:sz w:val="20"/>
                <w:szCs w:val="20"/>
                <w:lang w:val="nl-NL"/>
              </w:rPr>
              <w:t xml:space="preserve">simulaties, </w:t>
            </w:r>
            <w:proofErr w:type="spellStart"/>
            <w:r w:rsidRPr="00DB2121">
              <w:rPr>
                <w:rFonts w:cs="Arial"/>
                <w:color w:val="000000"/>
                <w:sz w:val="20"/>
                <w:szCs w:val="20"/>
                <w:lang w:val="nl-NL"/>
              </w:rPr>
              <w:t>plaatsbezoeken</w:t>
            </w:r>
            <w:proofErr w:type="spellEnd"/>
            <w:r w:rsidRPr="00DB2121">
              <w:rPr>
                <w:rFonts w:cs="Arial"/>
                <w:color w:val="000000"/>
                <w:sz w:val="20"/>
                <w:szCs w:val="20"/>
                <w:lang w:val="nl-NL"/>
              </w:rPr>
              <w:t xml:space="preserve"> en bijscholing, onder meer gericht op kennis van het grondgebied van de zone</w:t>
            </w:r>
            <w:r w:rsidR="00CC443D">
              <w:rPr>
                <w:rFonts w:cs="Arial"/>
                <w:color w:val="000000"/>
                <w:sz w:val="20"/>
                <w:szCs w:val="20"/>
                <w:lang w:val="nl-NL"/>
              </w:rPr>
              <w:t>.</w:t>
            </w:r>
          </w:p>
          <w:p w14:paraId="769038BC" w14:textId="77777777" w:rsidR="006B5689" w:rsidRDefault="006B5689" w:rsidP="006B5689">
            <w:pPr>
              <w:tabs>
                <w:tab w:val="num" w:pos="900"/>
              </w:tabs>
              <w:rPr>
                <w:rFonts w:cs="Arial"/>
                <w:color w:val="000000"/>
                <w:sz w:val="20"/>
                <w:szCs w:val="20"/>
                <w:lang w:val="nl-NL"/>
              </w:rPr>
            </w:pPr>
          </w:p>
          <w:p w14:paraId="3A784C8D" w14:textId="30255BD7" w:rsidR="00B038D2" w:rsidRPr="003A1EF8" w:rsidRDefault="00B038D2" w:rsidP="008B31C9">
            <w:pPr>
              <w:rPr>
                <w:rFonts w:cs="Arial"/>
                <w:color w:val="000000"/>
                <w:sz w:val="20"/>
                <w:szCs w:val="20"/>
                <w:lang w:val="nl-NL"/>
              </w:rPr>
            </w:pPr>
          </w:p>
        </w:tc>
      </w:tr>
      <w:tr w:rsidR="00AA3044" w:rsidRPr="00664531" w14:paraId="29431B1F" w14:textId="77777777" w:rsidTr="00434272">
        <w:tc>
          <w:tcPr>
            <w:tcW w:w="2737" w:type="dxa"/>
          </w:tcPr>
          <w:p w14:paraId="45E976C0" w14:textId="77777777" w:rsidR="00AA3044" w:rsidRPr="009A0481" w:rsidRDefault="00AA3044">
            <w:pPr>
              <w:rPr>
                <w:b/>
                <w:color w:val="0000FF"/>
                <w:sz w:val="20"/>
                <w:szCs w:val="20"/>
                <w:lang w:val="nl-NL"/>
              </w:rPr>
            </w:pPr>
            <w:r w:rsidRPr="009A0481">
              <w:rPr>
                <w:b/>
                <w:color w:val="0000FF"/>
                <w:sz w:val="20"/>
                <w:szCs w:val="20"/>
                <w:lang w:val="nl-NL"/>
              </w:rPr>
              <w:lastRenderedPageBreak/>
              <w:t>Plaats in de organisatie</w:t>
            </w:r>
          </w:p>
        </w:tc>
        <w:tc>
          <w:tcPr>
            <w:tcW w:w="6545" w:type="dxa"/>
            <w:gridSpan w:val="4"/>
          </w:tcPr>
          <w:p w14:paraId="287D9006" w14:textId="77777777" w:rsidR="00AA3044" w:rsidRDefault="00AA3044">
            <w:pPr>
              <w:rPr>
                <w:sz w:val="20"/>
                <w:szCs w:val="20"/>
                <w:lang w:val="nl-NL"/>
              </w:rPr>
            </w:pPr>
          </w:p>
          <w:p w14:paraId="740AFBB6" w14:textId="77777777" w:rsidR="00AA3044" w:rsidRPr="003042AE" w:rsidRDefault="00AA3044" w:rsidP="00897066">
            <w:pPr>
              <w:outlineLvl w:val="0"/>
              <w:rPr>
                <w:rFonts w:cs="Arial"/>
                <w:b/>
                <w:sz w:val="20"/>
                <w:szCs w:val="20"/>
                <w:u w:val="single"/>
                <w:lang w:val="nl-NL"/>
              </w:rPr>
            </w:pPr>
            <w:r w:rsidRPr="003042AE">
              <w:rPr>
                <w:rFonts w:cs="Arial"/>
                <w:b/>
                <w:sz w:val="20"/>
                <w:szCs w:val="20"/>
                <w:u w:val="single"/>
                <w:lang w:val="nl-NL"/>
              </w:rPr>
              <w:t>De functie krijgt leiding van:</w:t>
            </w:r>
          </w:p>
          <w:p w14:paraId="3A1126B5" w14:textId="3EB41823" w:rsidR="00AA3044" w:rsidRPr="00897066" w:rsidRDefault="00AA3044" w:rsidP="00897066">
            <w:pPr>
              <w:rPr>
                <w:rFonts w:cs="Arial"/>
                <w:sz w:val="20"/>
                <w:szCs w:val="20"/>
                <w:lang w:val="nl-NL"/>
              </w:rPr>
            </w:pPr>
            <w:r w:rsidRPr="00897066">
              <w:rPr>
                <w:rFonts w:cs="Arial"/>
                <w:sz w:val="20"/>
                <w:szCs w:val="20"/>
                <w:lang w:val="nl-NL"/>
              </w:rPr>
              <w:t xml:space="preserve">Een </w:t>
            </w:r>
            <w:r w:rsidR="00E375DE">
              <w:rPr>
                <w:rFonts w:cs="Arial"/>
                <w:sz w:val="20"/>
                <w:szCs w:val="20"/>
                <w:lang w:val="nl-NL"/>
              </w:rPr>
              <w:t>sergeant</w:t>
            </w:r>
            <w:r w:rsidRPr="00897066">
              <w:rPr>
                <w:rFonts w:cs="Arial"/>
                <w:sz w:val="20"/>
                <w:szCs w:val="20"/>
                <w:lang w:val="nl-NL"/>
              </w:rPr>
              <w:t xml:space="preserve"> staat onder de hiërarchische leiding van </w:t>
            </w:r>
            <w:r w:rsidR="00E375DE">
              <w:rPr>
                <w:rFonts w:cs="Arial"/>
                <w:sz w:val="20"/>
                <w:szCs w:val="20"/>
                <w:lang w:val="nl-NL"/>
              </w:rPr>
              <w:t xml:space="preserve">een </w:t>
            </w:r>
            <w:r w:rsidR="005C2109">
              <w:rPr>
                <w:rFonts w:cs="Arial"/>
                <w:sz w:val="20"/>
                <w:szCs w:val="20"/>
                <w:lang w:val="nl-NL"/>
              </w:rPr>
              <w:t>adjudant</w:t>
            </w:r>
            <w:r w:rsidR="00E375DE">
              <w:rPr>
                <w:rFonts w:cs="Arial"/>
                <w:sz w:val="20"/>
                <w:szCs w:val="20"/>
                <w:lang w:val="nl-NL"/>
              </w:rPr>
              <w:t xml:space="preserve"> of </w:t>
            </w:r>
            <w:r w:rsidR="00BB7C45">
              <w:rPr>
                <w:rFonts w:cs="Arial"/>
                <w:sz w:val="20"/>
                <w:szCs w:val="20"/>
                <w:lang w:val="nl-NL"/>
              </w:rPr>
              <w:t>een lid van het</w:t>
            </w:r>
            <w:r w:rsidR="005A3F42">
              <w:rPr>
                <w:rFonts w:cs="Arial"/>
                <w:sz w:val="20"/>
                <w:szCs w:val="20"/>
                <w:lang w:val="nl-NL"/>
              </w:rPr>
              <w:t xml:space="preserve"> </w:t>
            </w:r>
            <w:r w:rsidR="00E375DE">
              <w:rPr>
                <w:rFonts w:cs="Arial"/>
                <w:sz w:val="20"/>
                <w:szCs w:val="20"/>
                <w:lang w:val="nl-NL"/>
              </w:rPr>
              <w:t>hoger kader.</w:t>
            </w:r>
            <w:r w:rsidR="003042AE">
              <w:rPr>
                <w:rFonts w:cs="Arial"/>
                <w:sz w:val="20"/>
                <w:szCs w:val="20"/>
                <w:lang w:val="nl-NL"/>
              </w:rPr>
              <w:t xml:space="preserve"> </w:t>
            </w:r>
            <w:r w:rsidR="00E375DE">
              <w:rPr>
                <w:rFonts w:cs="Arial"/>
                <w:sz w:val="20"/>
                <w:szCs w:val="20"/>
                <w:lang w:val="nl-NL"/>
              </w:rPr>
              <w:t>Hij</w:t>
            </w:r>
            <w:r w:rsidRPr="00897066">
              <w:rPr>
                <w:rFonts w:cs="Arial"/>
                <w:sz w:val="20"/>
                <w:szCs w:val="20"/>
                <w:lang w:val="nl-NL"/>
              </w:rPr>
              <w:t xml:space="preserve"> kan </w:t>
            </w:r>
            <w:r w:rsidR="00E375DE">
              <w:rPr>
                <w:rFonts w:cs="Arial"/>
                <w:sz w:val="20"/>
                <w:szCs w:val="20"/>
                <w:lang w:val="nl-NL"/>
              </w:rPr>
              <w:t>zowel op het terrein als in de kazerne</w:t>
            </w:r>
            <w:r w:rsidRPr="00897066">
              <w:rPr>
                <w:rFonts w:cs="Arial"/>
                <w:sz w:val="20"/>
                <w:szCs w:val="20"/>
                <w:lang w:val="nl-NL"/>
              </w:rPr>
              <w:t xml:space="preserve"> onder de functionele leiding staan van een </w:t>
            </w:r>
            <w:r w:rsidR="00BB7C45">
              <w:rPr>
                <w:rFonts w:cs="Arial"/>
                <w:sz w:val="20"/>
                <w:szCs w:val="20"/>
                <w:lang w:val="nl-NL"/>
              </w:rPr>
              <w:t xml:space="preserve">lid van het </w:t>
            </w:r>
            <w:r w:rsidRPr="00897066">
              <w:rPr>
                <w:rFonts w:cs="Arial"/>
                <w:sz w:val="20"/>
                <w:szCs w:val="20"/>
                <w:lang w:val="nl-NL"/>
              </w:rPr>
              <w:t>midden</w:t>
            </w:r>
            <w:r w:rsidR="00BB7C45">
              <w:rPr>
                <w:rFonts w:cs="Arial"/>
                <w:sz w:val="20"/>
                <w:szCs w:val="20"/>
                <w:lang w:val="nl-NL"/>
              </w:rPr>
              <w:t>-</w:t>
            </w:r>
            <w:r w:rsidRPr="00897066">
              <w:rPr>
                <w:rFonts w:cs="Arial"/>
                <w:sz w:val="20"/>
                <w:szCs w:val="20"/>
                <w:lang w:val="nl-NL"/>
              </w:rPr>
              <w:t xml:space="preserve"> of hoger kader.</w:t>
            </w:r>
          </w:p>
          <w:p w14:paraId="31416C9F" w14:textId="77777777" w:rsidR="00AA3044" w:rsidRPr="00897066" w:rsidRDefault="00AA3044" w:rsidP="00897066">
            <w:pPr>
              <w:rPr>
                <w:rFonts w:cs="Arial"/>
                <w:sz w:val="20"/>
                <w:szCs w:val="20"/>
                <w:lang w:val="nl-NL"/>
              </w:rPr>
            </w:pPr>
          </w:p>
          <w:p w14:paraId="72D4B1EE" w14:textId="39B48EE3" w:rsidR="00AA3044" w:rsidRPr="00807C65" w:rsidRDefault="00AA3044" w:rsidP="00897066">
            <w:pPr>
              <w:outlineLvl w:val="0"/>
              <w:rPr>
                <w:rFonts w:cs="Arial"/>
                <w:b/>
                <w:sz w:val="20"/>
                <w:szCs w:val="20"/>
                <w:u w:val="single"/>
                <w:lang w:val="nl-NL"/>
              </w:rPr>
            </w:pPr>
            <w:r w:rsidRPr="003042AE">
              <w:rPr>
                <w:rFonts w:cs="Arial"/>
                <w:b/>
                <w:sz w:val="20"/>
                <w:szCs w:val="20"/>
                <w:u w:val="single"/>
                <w:lang w:val="nl-NL"/>
              </w:rPr>
              <w:t>De functie geeft leiding aan:</w:t>
            </w:r>
          </w:p>
          <w:p w14:paraId="24411A94" w14:textId="6F6522A0" w:rsidR="00AA3044" w:rsidRDefault="00AA3044" w:rsidP="00C20776">
            <w:pPr>
              <w:outlineLvl w:val="0"/>
              <w:rPr>
                <w:rFonts w:cs="Arial"/>
                <w:sz w:val="20"/>
                <w:szCs w:val="20"/>
                <w:lang w:val="nl-NL"/>
              </w:rPr>
            </w:pPr>
            <w:r w:rsidRPr="00897066">
              <w:rPr>
                <w:rFonts w:cs="Arial"/>
                <w:sz w:val="20"/>
                <w:szCs w:val="20"/>
                <w:lang w:val="nl-NL"/>
              </w:rPr>
              <w:t xml:space="preserve">De </w:t>
            </w:r>
            <w:r w:rsidR="00E375DE">
              <w:rPr>
                <w:rFonts w:cs="Arial"/>
                <w:sz w:val="20"/>
                <w:szCs w:val="20"/>
                <w:lang w:val="nl-NL"/>
              </w:rPr>
              <w:t>sergeant</w:t>
            </w:r>
            <w:r w:rsidRPr="00897066">
              <w:rPr>
                <w:rFonts w:cs="Arial"/>
                <w:sz w:val="20"/>
                <w:szCs w:val="20"/>
                <w:lang w:val="nl-NL"/>
              </w:rPr>
              <w:t xml:space="preserve"> geeft </w:t>
            </w:r>
            <w:r w:rsidR="00236E62">
              <w:rPr>
                <w:rFonts w:cs="Arial"/>
                <w:sz w:val="20"/>
                <w:szCs w:val="20"/>
                <w:lang w:val="nl-NL"/>
              </w:rPr>
              <w:t xml:space="preserve">in operationele omstandigheden </w:t>
            </w:r>
            <w:r w:rsidRPr="00897066">
              <w:rPr>
                <w:rFonts w:cs="Arial"/>
                <w:sz w:val="20"/>
                <w:szCs w:val="20"/>
                <w:lang w:val="nl-NL"/>
              </w:rPr>
              <w:t xml:space="preserve">leiding aan een beperkte groep </w:t>
            </w:r>
            <w:r w:rsidR="00807C65">
              <w:rPr>
                <w:rFonts w:cs="Arial"/>
                <w:sz w:val="20"/>
                <w:szCs w:val="20"/>
                <w:lang w:val="nl-NL"/>
              </w:rPr>
              <w:t xml:space="preserve">tot maximaal 10 </w:t>
            </w:r>
            <w:r w:rsidR="005A3F42">
              <w:rPr>
                <w:rFonts w:cs="Arial"/>
                <w:sz w:val="20"/>
                <w:szCs w:val="20"/>
                <w:lang w:val="nl-NL"/>
              </w:rPr>
              <w:t>personen</w:t>
            </w:r>
            <w:r w:rsidR="00236E62">
              <w:rPr>
                <w:rFonts w:cs="Arial"/>
                <w:sz w:val="20"/>
                <w:szCs w:val="20"/>
                <w:lang w:val="nl-NL"/>
              </w:rPr>
              <w:t xml:space="preserve"> (indicatief)</w:t>
            </w:r>
            <w:r w:rsidRPr="00897066">
              <w:rPr>
                <w:rFonts w:cs="Arial"/>
                <w:sz w:val="20"/>
                <w:szCs w:val="20"/>
                <w:lang w:val="nl-NL"/>
              </w:rPr>
              <w:t>.</w:t>
            </w:r>
          </w:p>
          <w:p w14:paraId="1665CADF" w14:textId="77777777" w:rsidR="001A493A" w:rsidRDefault="001A493A" w:rsidP="00C20776">
            <w:pPr>
              <w:outlineLvl w:val="0"/>
              <w:rPr>
                <w:rFonts w:cs="Arial"/>
                <w:sz w:val="20"/>
                <w:szCs w:val="20"/>
                <w:lang w:val="nl-NL"/>
              </w:rPr>
            </w:pPr>
          </w:p>
          <w:p w14:paraId="71B0DE0A" w14:textId="251686CA" w:rsidR="007E4A49" w:rsidRPr="00C20776" w:rsidRDefault="007E4A49" w:rsidP="00C20776">
            <w:pPr>
              <w:outlineLvl w:val="0"/>
              <w:rPr>
                <w:rFonts w:cs="Arial"/>
                <w:sz w:val="20"/>
                <w:szCs w:val="20"/>
                <w:lang w:val="nl-NL"/>
              </w:rPr>
            </w:pPr>
          </w:p>
        </w:tc>
      </w:tr>
      <w:tr w:rsidR="002F788C" w:rsidRPr="00434272" w14:paraId="31B6440F" w14:textId="77777777" w:rsidTr="00434272">
        <w:tc>
          <w:tcPr>
            <w:tcW w:w="2737" w:type="dxa"/>
            <w:vMerge w:val="restart"/>
          </w:tcPr>
          <w:p w14:paraId="1DD11989" w14:textId="434B7242" w:rsidR="002F788C" w:rsidRPr="009A0481" w:rsidRDefault="002F788C" w:rsidP="009A0481">
            <w:pPr>
              <w:rPr>
                <w:b/>
                <w:color w:val="0000FF"/>
                <w:sz w:val="20"/>
                <w:szCs w:val="20"/>
                <w:lang w:val="nl-NL"/>
              </w:rPr>
            </w:pPr>
            <w:r>
              <w:rPr>
                <w:b/>
                <w:color w:val="0000FF"/>
                <w:sz w:val="20"/>
                <w:szCs w:val="20"/>
                <w:lang w:val="nl-NL"/>
              </w:rPr>
              <w:t>Netwerkelementen</w:t>
            </w:r>
          </w:p>
        </w:tc>
        <w:tc>
          <w:tcPr>
            <w:tcW w:w="6545" w:type="dxa"/>
            <w:gridSpan w:val="4"/>
          </w:tcPr>
          <w:p w14:paraId="3BCDD0EC" w14:textId="77777777" w:rsidR="00434272" w:rsidRDefault="00434272" w:rsidP="00897066">
            <w:pPr>
              <w:rPr>
                <w:b/>
                <w:sz w:val="20"/>
                <w:szCs w:val="20"/>
                <w:u w:val="single"/>
                <w:lang w:val="nl-NL"/>
              </w:rPr>
            </w:pPr>
          </w:p>
          <w:p w14:paraId="66EF509C" w14:textId="77777777" w:rsidR="002F788C" w:rsidRPr="003042AE" w:rsidRDefault="002F788C" w:rsidP="00897066">
            <w:pPr>
              <w:rPr>
                <w:b/>
                <w:sz w:val="20"/>
                <w:szCs w:val="20"/>
                <w:u w:val="single"/>
                <w:lang w:val="nl-NL"/>
              </w:rPr>
            </w:pPr>
            <w:r w:rsidRPr="003042AE">
              <w:rPr>
                <w:b/>
                <w:sz w:val="20"/>
                <w:szCs w:val="20"/>
                <w:u w:val="single"/>
                <w:lang w:val="nl-NL"/>
              </w:rPr>
              <w:t>De functie krijgt info van</w:t>
            </w:r>
          </w:p>
          <w:p w14:paraId="7CA3C47F" w14:textId="77777777" w:rsidR="002F788C" w:rsidRPr="009A0481" w:rsidRDefault="002F788C" w:rsidP="009A0481">
            <w:pPr>
              <w:rPr>
                <w:sz w:val="20"/>
                <w:szCs w:val="20"/>
                <w:lang w:val="nl-NL"/>
              </w:rPr>
            </w:pPr>
          </w:p>
        </w:tc>
      </w:tr>
      <w:tr w:rsidR="005A3F42" w14:paraId="61F2A566" w14:textId="77777777" w:rsidTr="00434272">
        <w:tc>
          <w:tcPr>
            <w:tcW w:w="2737" w:type="dxa"/>
            <w:vMerge/>
          </w:tcPr>
          <w:p w14:paraId="1811DA37" w14:textId="77777777" w:rsidR="005A3F42" w:rsidRPr="009A0481" w:rsidRDefault="005A3F42" w:rsidP="009A0481">
            <w:pPr>
              <w:rPr>
                <w:b/>
                <w:color w:val="0000FF"/>
                <w:sz w:val="20"/>
                <w:szCs w:val="20"/>
                <w:lang w:val="nl-NL"/>
              </w:rPr>
            </w:pPr>
          </w:p>
        </w:tc>
        <w:tc>
          <w:tcPr>
            <w:tcW w:w="2192" w:type="dxa"/>
            <w:gridSpan w:val="2"/>
            <w:vMerge w:val="restart"/>
          </w:tcPr>
          <w:p w14:paraId="1A2BC895" w14:textId="4FC0D4A3" w:rsidR="005A3F42" w:rsidRPr="009A0481" w:rsidRDefault="005A3F42" w:rsidP="005A3F42">
            <w:pPr>
              <w:rPr>
                <w:sz w:val="20"/>
                <w:szCs w:val="20"/>
                <w:lang w:val="nl-NL"/>
              </w:rPr>
            </w:pPr>
            <w:r>
              <w:rPr>
                <w:sz w:val="20"/>
                <w:szCs w:val="20"/>
                <w:lang w:val="nl-NL"/>
              </w:rPr>
              <w:t>Leidinggevende (onder)officier</w:t>
            </w:r>
          </w:p>
        </w:tc>
        <w:tc>
          <w:tcPr>
            <w:tcW w:w="2215" w:type="dxa"/>
          </w:tcPr>
          <w:p w14:paraId="1CBAAEA2" w14:textId="007FCAD4" w:rsidR="005A3F42" w:rsidRPr="009A0481" w:rsidRDefault="005A3F42" w:rsidP="009A0481">
            <w:pPr>
              <w:rPr>
                <w:sz w:val="20"/>
                <w:szCs w:val="20"/>
                <w:lang w:val="nl-NL"/>
              </w:rPr>
            </w:pPr>
            <w:r>
              <w:rPr>
                <w:sz w:val="20"/>
                <w:szCs w:val="20"/>
                <w:lang w:val="nl-NL"/>
              </w:rPr>
              <w:t>Mondelinge adviezen</w:t>
            </w:r>
          </w:p>
        </w:tc>
        <w:tc>
          <w:tcPr>
            <w:tcW w:w="2138" w:type="dxa"/>
          </w:tcPr>
          <w:p w14:paraId="71C65D35" w14:textId="4194DD30" w:rsidR="005A3F42" w:rsidRPr="009A0481" w:rsidRDefault="005A3F42" w:rsidP="009A0481">
            <w:pPr>
              <w:rPr>
                <w:sz w:val="20"/>
                <w:szCs w:val="20"/>
                <w:lang w:val="nl-NL"/>
              </w:rPr>
            </w:pPr>
            <w:r>
              <w:rPr>
                <w:sz w:val="20"/>
                <w:szCs w:val="20"/>
                <w:lang w:val="nl-NL"/>
              </w:rPr>
              <w:t>Persoonlijk contact</w:t>
            </w:r>
          </w:p>
        </w:tc>
      </w:tr>
      <w:tr w:rsidR="005A3F42" w14:paraId="304B92D0" w14:textId="77777777" w:rsidTr="00434272">
        <w:tc>
          <w:tcPr>
            <w:tcW w:w="2737" w:type="dxa"/>
            <w:vMerge/>
          </w:tcPr>
          <w:p w14:paraId="4C17D834" w14:textId="4A355453" w:rsidR="005A3F42" w:rsidRPr="009A0481" w:rsidRDefault="005A3F42" w:rsidP="009A0481">
            <w:pPr>
              <w:rPr>
                <w:b/>
                <w:color w:val="0000FF"/>
                <w:sz w:val="20"/>
                <w:szCs w:val="20"/>
                <w:lang w:val="nl-NL"/>
              </w:rPr>
            </w:pPr>
          </w:p>
        </w:tc>
        <w:tc>
          <w:tcPr>
            <w:tcW w:w="2192" w:type="dxa"/>
            <w:gridSpan w:val="2"/>
            <w:vMerge/>
          </w:tcPr>
          <w:p w14:paraId="28355C60" w14:textId="77777777" w:rsidR="005A3F42" w:rsidRDefault="005A3F42" w:rsidP="009A0481">
            <w:pPr>
              <w:rPr>
                <w:sz w:val="20"/>
                <w:szCs w:val="20"/>
                <w:lang w:val="nl-NL"/>
              </w:rPr>
            </w:pPr>
          </w:p>
        </w:tc>
        <w:tc>
          <w:tcPr>
            <w:tcW w:w="2215" w:type="dxa"/>
          </w:tcPr>
          <w:p w14:paraId="2225A21F" w14:textId="06F660CB" w:rsidR="005A3F42" w:rsidRDefault="005A3F42" w:rsidP="009A0481">
            <w:pPr>
              <w:rPr>
                <w:sz w:val="20"/>
                <w:szCs w:val="20"/>
                <w:lang w:val="nl-NL"/>
              </w:rPr>
            </w:pPr>
            <w:r>
              <w:rPr>
                <w:sz w:val="20"/>
                <w:szCs w:val="20"/>
                <w:lang w:val="nl-NL"/>
              </w:rPr>
              <w:t>Beslissingen</w:t>
            </w:r>
          </w:p>
        </w:tc>
        <w:tc>
          <w:tcPr>
            <w:tcW w:w="2138" w:type="dxa"/>
          </w:tcPr>
          <w:p w14:paraId="11316DBC" w14:textId="34EC0F55" w:rsidR="005A3F42" w:rsidRDefault="005A3F42" w:rsidP="009A0481">
            <w:pPr>
              <w:rPr>
                <w:sz w:val="20"/>
                <w:szCs w:val="20"/>
                <w:lang w:val="nl-NL"/>
              </w:rPr>
            </w:pPr>
            <w:r>
              <w:rPr>
                <w:sz w:val="20"/>
                <w:szCs w:val="20"/>
                <w:lang w:val="nl-NL"/>
              </w:rPr>
              <w:t>Persoonlijk contact, informeel, mail,….</w:t>
            </w:r>
          </w:p>
        </w:tc>
      </w:tr>
      <w:tr w:rsidR="002F788C" w14:paraId="4FE75309" w14:textId="77777777" w:rsidTr="00434272">
        <w:tc>
          <w:tcPr>
            <w:tcW w:w="2737" w:type="dxa"/>
            <w:vMerge/>
          </w:tcPr>
          <w:p w14:paraId="0037A549" w14:textId="77777777" w:rsidR="002F788C" w:rsidRPr="009A0481" w:rsidRDefault="002F788C" w:rsidP="009A0481">
            <w:pPr>
              <w:rPr>
                <w:b/>
                <w:color w:val="0000FF"/>
                <w:sz w:val="20"/>
                <w:szCs w:val="20"/>
                <w:lang w:val="nl-NL"/>
              </w:rPr>
            </w:pPr>
          </w:p>
        </w:tc>
        <w:tc>
          <w:tcPr>
            <w:tcW w:w="2192" w:type="dxa"/>
            <w:gridSpan w:val="2"/>
          </w:tcPr>
          <w:p w14:paraId="46890478" w14:textId="725D4D8D" w:rsidR="002F788C" w:rsidRDefault="005A3F42" w:rsidP="005A3F42">
            <w:pPr>
              <w:rPr>
                <w:sz w:val="20"/>
                <w:szCs w:val="20"/>
                <w:lang w:val="nl-NL"/>
              </w:rPr>
            </w:pPr>
            <w:r>
              <w:rPr>
                <w:sz w:val="20"/>
                <w:szCs w:val="20"/>
                <w:lang w:val="nl-NL"/>
              </w:rPr>
              <w:t>Hogere officier</w:t>
            </w:r>
            <w:r w:rsidR="00DD4FFB">
              <w:rPr>
                <w:sz w:val="20"/>
                <w:szCs w:val="20"/>
                <w:lang w:val="nl-NL"/>
              </w:rPr>
              <w:t>en</w:t>
            </w:r>
          </w:p>
        </w:tc>
        <w:tc>
          <w:tcPr>
            <w:tcW w:w="2215" w:type="dxa"/>
          </w:tcPr>
          <w:p w14:paraId="117D55F3" w14:textId="4436F41F" w:rsidR="002F788C" w:rsidRDefault="002F788C" w:rsidP="009A0481">
            <w:pPr>
              <w:rPr>
                <w:sz w:val="20"/>
                <w:szCs w:val="20"/>
                <w:lang w:val="nl-NL"/>
              </w:rPr>
            </w:pPr>
            <w:r>
              <w:rPr>
                <w:sz w:val="20"/>
                <w:szCs w:val="20"/>
                <w:lang w:val="nl-NL"/>
              </w:rPr>
              <w:t>Beslissingen</w:t>
            </w:r>
          </w:p>
        </w:tc>
        <w:tc>
          <w:tcPr>
            <w:tcW w:w="2138" w:type="dxa"/>
          </w:tcPr>
          <w:p w14:paraId="71CC9119" w14:textId="0B401B50" w:rsidR="002F788C" w:rsidRDefault="002F788C" w:rsidP="009A0481">
            <w:pPr>
              <w:rPr>
                <w:sz w:val="20"/>
                <w:szCs w:val="20"/>
                <w:lang w:val="nl-NL"/>
              </w:rPr>
            </w:pPr>
            <w:r>
              <w:rPr>
                <w:sz w:val="20"/>
                <w:szCs w:val="20"/>
                <w:lang w:val="nl-NL"/>
              </w:rPr>
              <w:t>Brief, mail,….</w:t>
            </w:r>
          </w:p>
        </w:tc>
      </w:tr>
      <w:tr w:rsidR="002F788C" w14:paraId="3BD037B4" w14:textId="77777777" w:rsidTr="00434272">
        <w:tc>
          <w:tcPr>
            <w:tcW w:w="2737" w:type="dxa"/>
            <w:vMerge/>
          </w:tcPr>
          <w:p w14:paraId="78695828" w14:textId="77777777" w:rsidR="002F788C" w:rsidRPr="009A0481" w:rsidRDefault="002F788C" w:rsidP="009A0481">
            <w:pPr>
              <w:rPr>
                <w:b/>
                <w:color w:val="0000FF"/>
                <w:sz w:val="20"/>
                <w:szCs w:val="20"/>
                <w:lang w:val="nl-NL"/>
              </w:rPr>
            </w:pPr>
          </w:p>
        </w:tc>
        <w:tc>
          <w:tcPr>
            <w:tcW w:w="2192" w:type="dxa"/>
            <w:gridSpan w:val="2"/>
          </w:tcPr>
          <w:p w14:paraId="003707B8" w14:textId="35647B91" w:rsidR="002F788C" w:rsidRDefault="002F788C" w:rsidP="009A0481">
            <w:pPr>
              <w:rPr>
                <w:sz w:val="20"/>
                <w:szCs w:val="20"/>
                <w:lang w:val="nl-NL"/>
              </w:rPr>
            </w:pPr>
            <w:r>
              <w:rPr>
                <w:sz w:val="20"/>
                <w:szCs w:val="20"/>
                <w:lang w:val="nl-NL"/>
              </w:rPr>
              <w:t>Collega’s</w:t>
            </w:r>
          </w:p>
        </w:tc>
        <w:tc>
          <w:tcPr>
            <w:tcW w:w="2215" w:type="dxa"/>
          </w:tcPr>
          <w:p w14:paraId="5A2FDCA2" w14:textId="6AE549A8" w:rsidR="002F788C" w:rsidRDefault="002F788C" w:rsidP="009A0481">
            <w:pPr>
              <w:rPr>
                <w:sz w:val="20"/>
                <w:szCs w:val="20"/>
                <w:lang w:val="nl-NL"/>
              </w:rPr>
            </w:pPr>
            <w:r>
              <w:rPr>
                <w:sz w:val="20"/>
                <w:szCs w:val="20"/>
                <w:lang w:val="nl-NL"/>
              </w:rPr>
              <w:t>Mondelinge en schriftelijke vragen, adviezen,…</w:t>
            </w:r>
          </w:p>
        </w:tc>
        <w:tc>
          <w:tcPr>
            <w:tcW w:w="2138" w:type="dxa"/>
          </w:tcPr>
          <w:p w14:paraId="7C67F934" w14:textId="7B1A639F" w:rsidR="002F788C" w:rsidRDefault="002F788C" w:rsidP="009A0481">
            <w:pPr>
              <w:rPr>
                <w:sz w:val="20"/>
                <w:szCs w:val="20"/>
                <w:lang w:val="nl-NL"/>
              </w:rPr>
            </w:pPr>
            <w:r>
              <w:rPr>
                <w:sz w:val="20"/>
                <w:szCs w:val="20"/>
                <w:lang w:val="nl-NL"/>
              </w:rPr>
              <w:t>Informeel</w:t>
            </w:r>
          </w:p>
        </w:tc>
      </w:tr>
      <w:tr w:rsidR="002F788C" w14:paraId="654D9641" w14:textId="77777777" w:rsidTr="00434272">
        <w:tc>
          <w:tcPr>
            <w:tcW w:w="2737" w:type="dxa"/>
            <w:vMerge/>
          </w:tcPr>
          <w:p w14:paraId="11611548" w14:textId="77777777" w:rsidR="002F788C" w:rsidRPr="009A0481" w:rsidRDefault="002F788C" w:rsidP="009A0481">
            <w:pPr>
              <w:rPr>
                <w:b/>
                <w:color w:val="0000FF"/>
                <w:sz w:val="20"/>
                <w:szCs w:val="20"/>
                <w:lang w:val="nl-NL"/>
              </w:rPr>
            </w:pPr>
          </w:p>
        </w:tc>
        <w:tc>
          <w:tcPr>
            <w:tcW w:w="2192" w:type="dxa"/>
            <w:gridSpan w:val="2"/>
          </w:tcPr>
          <w:p w14:paraId="547A36D5" w14:textId="604281FF" w:rsidR="002F788C" w:rsidRDefault="002F788C" w:rsidP="009A0481">
            <w:pPr>
              <w:rPr>
                <w:sz w:val="20"/>
                <w:szCs w:val="20"/>
                <w:lang w:val="nl-NL"/>
              </w:rPr>
            </w:pPr>
            <w:r>
              <w:rPr>
                <w:sz w:val="20"/>
                <w:szCs w:val="20"/>
                <w:lang w:val="nl-NL"/>
              </w:rPr>
              <w:t>Medewerkers</w:t>
            </w:r>
          </w:p>
        </w:tc>
        <w:tc>
          <w:tcPr>
            <w:tcW w:w="2215" w:type="dxa"/>
          </w:tcPr>
          <w:p w14:paraId="6F9674C0" w14:textId="7D665427" w:rsidR="002F788C" w:rsidRDefault="002F788C" w:rsidP="009A0481">
            <w:pPr>
              <w:rPr>
                <w:sz w:val="20"/>
                <w:szCs w:val="20"/>
                <w:lang w:val="nl-NL"/>
              </w:rPr>
            </w:pPr>
            <w:r>
              <w:rPr>
                <w:sz w:val="20"/>
                <w:szCs w:val="20"/>
                <w:lang w:val="nl-NL"/>
              </w:rPr>
              <w:t>Mondelinge en schriftelijke vragen, adviezen,…</w:t>
            </w:r>
          </w:p>
        </w:tc>
        <w:tc>
          <w:tcPr>
            <w:tcW w:w="2138" w:type="dxa"/>
          </w:tcPr>
          <w:p w14:paraId="7A09CEC0" w14:textId="71D4FCBD" w:rsidR="002F788C" w:rsidRDefault="002F788C" w:rsidP="009A0481">
            <w:pPr>
              <w:rPr>
                <w:sz w:val="20"/>
                <w:szCs w:val="20"/>
                <w:lang w:val="nl-NL"/>
              </w:rPr>
            </w:pPr>
            <w:r>
              <w:rPr>
                <w:sz w:val="20"/>
                <w:szCs w:val="20"/>
                <w:lang w:val="nl-NL"/>
              </w:rPr>
              <w:t>Persoonlijk contact, informeel, mail,….</w:t>
            </w:r>
          </w:p>
        </w:tc>
      </w:tr>
      <w:tr w:rsidR="002F788C" w:rsidRPr="005A3F42" w14:paraId="2E6C7D13" w14:textId="77777777" w:rsidTr="00434272">
        <w:tc>
          <w:tcPr>
            <w:tcW w:w="2737" w:type="dxa"/>
            <w:vMerge/>
          </w:tcPr>
          <w:p w14:paraId="23FC8F40" w14:textId="77777777" w:rsidR="002F788C" w:rsidRPr="009A0481" w:rsidRDefault="002F788C" w:rsidP="009A0481">
            <w:pPr>
              <w:rPr>
                <w:b/>
                <w:color w:val="0000FF"/>
                <w:sz w:val="20"/>
                <w:szCs w:val="20"/>
                <w:lang w:val="nl-NL"/>
              </w:rPr>
            </w:pPr>
          </w:p>
        </w:tc>
        <w:tc>
          <w:tcPr>
            <w:tcW w:w="6545" w:type="dxa"/>
            <w:gridSpan w:val="4"/>
          </w:tcPr>
          <w:p w14:paraId="33246B1F" w14:textId="77777777" w:rsidR="005A3F42" w:rsidRDefault="005A3F42" w:rsidP="00E33AD0">
            <w:pPr>
              <w:rPr>
                <w:b/>
                <w:sz w:val="20"/>
                <w:szCs w:val="20"/>
                <w:u w:val="single"/>
                <w:lang w:val="nl-NL"/>
              </w:rPr>
            </w:pPr>
          </w:p>
          <w:p w14:paraId="32C78214" w14:textId="77777777" w:rsidR="002F788C" w:rsidRPr="003042AE" w:rsidRDefault="002F788C" w:rsidP="00E33AD0">
            <w:pPr>
              <w:rPr>
                <w:b/>
                <w:sz w:val="20"/>
                <w:szCs w:val="20"/>
                <w:u w:val="single"/>
                <w:lang w:val="nl-NL"/>
              </w:rPr>
            </w:pPr>
            <w:r w:rsidRPr="003042AE">
              <w:rPr>
                <w:b/>
                <w:sz w:val="20"/>
                <w:szCs w:val="20"/>
                <w:u w:val="single"/>
                <w:lang w:val="nl-NL"/>
              </w:rPr>
              <w:lastRenderedPageBreak/>
              <w:t>De functie geeft info aan</w:t>
            </w:r>
          </w:p>
          <w:p w14:paraId="2B10612B" w14:textId="3EA293B9" w:rsidR="002F788C" w:rsidRDefault="002F788C" w:rsidP="009A0481">
            <w:pPr>
              <w:rPr>
                <w:sz w:val="20"/>
                <w:szCs w:val="20"/>
                <w:lang w:val="nl-NL"/>
              </w:rPr>
            </w:pPr>
          </w:p>
        </w:tc>
      </w:tr>
      <w:tr w:rsidR="002F788C" w14:paraId="14DA7716" w14:textId="77777777" w:rsidTr="00434272">
        <w:tc>
          <w:tcPr>
            <w:tcW w:w="2737" w:type="dxa"/>
            <w:vMerge/>
          </w:tcPr>
          <w:p w14:paraId="1306FC33" w14:textId="77777777" w:rsidR="002F788C" w:rsidRPr="009A0481" w:rsidRDefault="002F788C" w:rsidP="009A0481">
            <w:pPr>
              <w:rPr>
                <w:b/>
                <w:color w:val="0000FF"/>
                <w:sz w:val="20"/>
                <w:szCs w:val="20"/>
                <w:lang w:val="nl-NL"/>
              </w:rPr>
            </w:pPr>
          </w:p>
        </w:tc>
        <w:tc>
          <w:tcPr>
            <w:tcW w:w="2192" w:type="dxa"/>
            <w:gridSpan w:val="2"/>
          </w:tcPr>
          <w:p w14:paraId="3C2D0310" w14:textId="78FF8BEC" w:rsidR="002F788C" w:rsidRDefault="002F788C" w:rsidP="005A3F42">
            <w:pPr>
              <w:rPr>
                <w:sz w:val="20"/>
                <w:szCs w:val="20"/>
                <w:lang w:val="nl-NL"/>
              </w:rPr>
            </w:pPr>
            <w:r>
              <w:rPr>
                <w:sz w:val="20"/>
                <w:szCs w:val="20"/>
                <w:lang w:val="nl-NL"/>
              </w:rPr>
              <w:t>Leidinggevend</w:t>
            </w:r>
            <w:r w:rsidR="005A3F42">
              <w:rPr>
                <w:sz w:val="20"/>
                <w:szCs w:val="20"/>
                <w:lang w:val="nl-NL"/>
              </w:rPr>
              <w:t>e</w:t>
            </w:r>
            <w:r>
              <w:rPr>
                <w:sz w:val="20"/>
                <w:szCs w:val="20"/>
                <w:lang w:val="nl-NL"/>
              </w:rPr>
              <w:t xml:space="preserve"> </w:t>
            </w:r>
            <w:r w:rsidR="005A3F42">
              <w:rPr>
                <w:sz w:val="20"/>
                <w:szCs w:val="20"/>
                <w:lang w:val="nl-NL"/>
              </w:rPr>
              <w:t>(onder)officier</w:t>
            </w:r>
          </w:p>
        </w:tc>
        <w:tc>
          <w:tcPr>
            <w:tcW w:w="2215" w:type="dxa"/>
          </w:tcPr>
          <w:p w14:paraId="25DB5B13" w14:textId="42EC07BA" w:rsidR="002F788C" w:rsidRDefault="002F788C" w:rsidP="009A0481">
            <w:pPr>
              <w:rPr>
                <w:sz w:val="20"/>
                <w:szCs w:val="20"/>
                <w:lang w:val="nl-NL"/>
              </w:rPr>
            </w:pPr>
            <w:r>
              <w:rPr>
                <w:sz w:val="20"/>
                <w:szCs w:val="20"/>
                <w:lang w:val="nl-NL"/>
              </w:rPr>
              <w:t>Mondelinge en schriftelijke vragen, adviezen,…</w:t>
            </w:r>
          </w:p>
        </w:tc>
        <w:tc>
          <w:tcPr>
            <w:tcW w:w="2138" w:type="dxa"/>
          </w:tcPr>
          <w:p w14:paraId="0E05F025" w14:textId="73F14C34" w:rsidR="002F788C" w:rsidRDefault="002F788C" w:rsidP="009A0481">
            <w:pPr>
              <w:rPr>
                <w:sz w:val="20"/>
                <w:szCs w:val="20"/>
                <w:lang w:val="nl-NL"/>
              </w:rPr>
            </w:pPr>
            <w:r>
              <w:rPr>
                <w:sz w:val="20"/>
                <w:szCs w:val="20"/>
                <w:lang w:val="nl-NL"/>
              </w:rPr>
              <w:t>Persoonlijk contact</w:t>
            </w:r>
          </w:p>
        </w:tc>
      </w:tr>
      <w:tr w:rsidR="002F788C" w14:paraId="3C48244B" w14:textId="77777777" w:rsidTr="00434272">
        <w:tc>
          <w:tcPr>
            <w:tcW w:w="2737" w:type="dxa"/>
            <w:vMerge/>
          </w:tcPr>
          <w:p w14:paraId="1C1750F3" w14:textId="77777777" w:rsidR="002F788C" w:rsidRPr="009A0481" w:rsidRDefault="002F788C" w:rsidP="009A0481">
            <w:pPr>
              <w:rPr>
                <w:b/>
                <w:color w:val="0000FF"/>
                <w:sz w:val="20"/>
                <w:szCs w:val="20"/>
                <w:lang w:val="nl-NL"/>
              </w:rPr>
            </w:pPr>
          </w:p>
        </w:tc>
        <w:tc>
          <w:tcPr>
            <w:tcW w:w="2192" w:type="dxa"/>
            <w:gridSpan w:val="2"/>
          </w:tcPr>
          <w:p w14:paraId="0B373769" w14:textId="0B054B5F" w:rsidR="002F788C" w:rsidRDefault="002F788C" w:rsidP="009A0481">
            <w:pPr>
              <w:rPr>
                <w:sz w:val="20"/>
                <w:szCs w:val="20"/>
                <w:lang w:val="nl-NL"/>
              </w:rPr>
            </w:pPr>
            <w:r>
              <w:rPr>
                <w:sz w:val="20"/>
                <w:szCs w:val="20"/>
                <w:lang w:val="nl-NL"/>
              </w:rPr>
              <w:t>Collega’s</w:t>
            </w:r>
          </w:p>
        </w:tc>
        <w:tc>
          <w:tcPr>
            <w:tcW w:w="2215" w:type="dxa"/>
          </w:tcPr>
          <w:p w14:paraId="6055807F" w14:textId="65294550" w:rsidR="002F788C" w:rsidRDefault="002F788C" w:rsidP="009A0481">
            <w:pPr>
              <w:rPr>
                <w:sz w:val="20"/>
                <w:szCs w:val="20"/>
                <w:lang w:val="nl-NL"/>
              </w:rPr>
            </w:pPr>
            <w:r>
              <w:rPr>
                <w:sz w:val="20"/>
                <w:szCs w:val="20"/>
                <w:lang w:val="nl-NL"/>
              </w:rPr>
              <w:t>Mondelinge en schriftelijke vragen, adviezen,…</w:t>
            </w:r>
          </w:p>
        </w:tc>
        <w:tc>
          <w:tcPr>
            <w:tcW w:w="2138" w:type="dxa"/>
          </w:tcPr>
          <w:p w14:paraId="45893878" w14:textId="7B550B0A" w:rsidR="002F788C" w:rsidRDefault="002F788C" w:rsidP="009A0481">
            <w:pPr>
              <w:rPr>
                <w:sz w:val="20"/>
                <w:szCs w:val="20"/>
                <w:lang w:val="nl-NL"/>
              </w:rPr>
            </w:pPr>
            <w:r>
              <w:rPr>
                <w:sz w:val="20"/>
                <w:szCs w:val="20"/>
                <w:lang w:val="nl-NL"/>
              </w:rPr>
              <w:t>Persoonlijk contact, informeel, mail,….</w:t>
            </w:r>
          </w:p>
        </w:tc>
      </w:tr>
      <w:tr w:rsidR="002F788C" w14:paraId="4A943FF7" w14:textId="77777777" w:rsidTr="00434272">
        <w:tc>
          <w:tcPr>
            <w:tcW w:w="2737" w:type="dxa"/>
            <w:vMerge/>
          </w:tcPr>
          <w:p w14:paraId="29A08650" w14:textId="77777777" w:rsidR="002F788C" w:rsidRPr="009A0481" w:rsidRDefault="002F788C" w:rsidP="009A0481">
            <w:pPr>
              <w:rPr>
                <w:b/>
                <w:color w:val="0000FF"/>
                <w:sz w:val="20"/>
                <w:szCs w:val="20"/>
                <w:lang w:val="nl-NL"/>
              </w:rPr>
            </w:pPr>
          </w:p>
        </w:tc>
        <w:tc>
          <w:tcPr>
            <w:tcW w:w="2192" w:type="dxa"/>
            <w:gridSpan w:val="2"/>
          </w:tcPr>
          <w:p w14:paraId="0E4D8654" w14:textId="4FEDF5BD" w:rsidR="002F788C" w:rsidRDefault="002F788C" w:rsidP="009A0481">
            <w:pPr>
              <w:rPr>
                <w:sz w:val="20"/>
                <w:szCs w:val="20"/>
                <w:lang w:val="nl-NL"/>
              </w:rPr>
            </w:pPr>
            <w:r>
              <w:rPr>
                <w:sz w:val="20"/>
                <w:szCs w:val="20"/>
                <w:lang w:val="nl-NL"/>
              </w:rPr>
              <w:t>Medewerkers</w:t>
            </w:r>
          </w:p>
        </w:tc>
        <w:tc>
          <w:tcPr>
            <w:tcW w:w="2215" w:type="dxa"/>
          </w:tcPr>
          <w:p w14:paraId="4F270122" w14:textId="4FD0862C" w:rsidR="002F788C" w:rsidRDefault="002F788C" w:rsidP="005C2109">
            <w:pPr>
              <w:rPr>
                <w:sz w:val="20"/>
                <w:szCs w:val="20"/>
                <w:lang w:val="nl-NL"/>
              </w:rPr>
            </w:pPr>
            <w:r>
              <w:rPr>
                <w:sz w:val="20"/>
                <w:szCs w:val="20"/>
                <w:lang w:val="nl-NL"/>
              </w:rPr>
              <w:t>Mondelinge en schriftelijke vragen, adviezen, beslissingen,…</w:t>
            </w:r>
          </w:p>
        </w:tc>
        <w:tc>
          <w:tcPr>
            <w:tcW w:w="2138" w:type="dxa"/>
          </w:tcPr>
          <w:p w14:paraId="26634D2B" w14:textId="20EE83AE" w:rsidR="002F788C" w:rsidRDefault="002F788C" w:rsidP="009A0481">
            <w:pPr>
              <w:rPr>
                <w:sz w:val="20"/>
                <w:szCs w:val="20"/>
                <w:lang w:val="nl-NL"/>
              </w:rPr>
            </w:pPr>
            <w:r>
              <w:rPr>
                <w:sz w:val="20"/>
                <w:szCs w:val="20"/>
                <w:lang w:val="nl-NL"/>
              </w:rPr>
              <w:t>Persoonlijk contact, informeel, mail,….</w:t>
            </w:r>
          </w:p>
        </w:tc>
      </w:tr>
      <w:tr w:rsidR="002F788C" w14:paraId="7B339E07" w14:textId="77777777" w:rsidTr="00434272">
        <w:tc>
          <w:tcPr>
            <w:tcW w:w="2737" w:type="dxa"/>
            <w:vMerge/>
          </w:tcPr>
          <w:p w14:paraId="36A51CC6" w14:textId="77777777" w:rsidR="002F788C" w:rsidRPr="009A0481" w:rsidRDefault="002F788C" w:rsidP="009A0481">
            <w:pPr>
              <w:rPr>
                <w:b/>
                <w:color w:val="0000FF"/>
                <w:sz w:val="20"/>
                <w:szCs w:val="20"/>
                <w:lang w:val="nl-NL"/>
              </w:rPr>
            </w:pPr>
          </w:p>
        </w:tc>
        <w:tc>
          <w:tcPr>
            <w:tcW w:w="2192" w:type="dxa"/>
            <w:gridSpan w:val="2"/>
          </w:tcPr>
          <w:p w14:paraId="7711CEDF" w14:textId="08957DF1" w:rsidR="002F788C" w:rsidRDefault="002F788C" w:rsidP="009A0481">
            <w:pPr>
              <w:rPr>
                <w:sz w:val="20"/>
                <w:szCs w:val="20"/>
                <w:lang w:val="nl-NL"/>
              </w:rPr>
            </w:pPr>
            <w:r>
              <w:rPr>
                <w:sz w:val="20"/>
                <w:szCs w:val="20"/>
                <w:lang w:val="nl-NL"/>
              </w:rPr>
              <w:t>Burgers</w:t>
            </w:r>
          </w:p>
        </w:tc>
        <w:tc>
          <w:tcPr>
            <w:tcW w:w="2215" w:type="dxa"/>
          </w:tcPr>
          <w:p w14:paraId="013A3B00" w14:textId="6A0D2B0A" w:rsidR="002F788C" w:rsidRDefault="002F788C" w:rsidP="009A0481">
            <w:pPr>
              <w:rPr>
                <w:sz w:val="20"/>
                <w:szCs w:val="20"/>
                <w:lang w:val="nl-NL"/>
              </w:rPr>
            </w:pPr>
            <w:r>
              <w:rPr>
                <w:sz w:val="20"/>
                <w:szCs w:val="20"/>
                <w:lang w:val="nl-NL"/>
              </w:rPr>
              <w:t>Mondelinge vragen, adviezen,…</w:t>
            </w:r>
          </w:p>
        </w:tc>
        <w:tc>
          <w:tcPr>
            <w:tcW w:w="2138" w:type="dxa"/>
          </w:tcPr>
          <w:p w14:paraId="774DB55D" w14:textId="16390A15" w:rsidR="002F788C" w:rsidRDefault="002F788C" w:rsidP="009A0481">
            <w:pPr>
              <w:rPr>
                <w:sz w:val="20"/>
                <w:szCs w:val="20"/>
                <w:lang w:val="nl-NL"/>
              </w:rPr>
            </w:pPr>
            <w:r>
              <w:rPr>
                <w:sz w:val="20"/>
                <w:szCs w:val="20"/>
                <w:lang w:val="nl-NL"/>
              </w:rPr>
              <w:t>Persoonlijk contact, informeel, mail,….</w:t>
            </w:r>
          </w:p>
        </w:tc>
      </w:tr>
      <w:tr w:rsidR="00E33AD0" w:rsidRPr="00664531" w14:paraId="2122182D" w14:textId="77777777" w:rsidTr="00434272">
        <w:tc>
          <w:tcPr>
            <w:tcW w:w="2737" w:type="dxa"/>
          </w:tcPr>
          <w:p w14:paraId="238F4B58" w14:textId="77777777" w:rsidR="00E33AD0" w:rsidRDefault="00E33AD0" w:rsidP="009A0481">
            <w:pPr>
              <w:rPr>
                <w:b/>
                <w:color w:val="0000FF"/>
                <w:sz w:val="20"/>
                <w:szCs w:val="20"/>
                <w:lang w:val="nl-NL"/>
              </w:rPr>
            </w:pPr>
            <w:r>
              <w:rPr>
                <w:b/>
                <w:color w:val="0000FF"/>
                <w:sz w:val="20"/>
                <w:szCs w:val="20"/>
                <w:lang w:val="nl-NL"/>
              </w:rPr>
              <w:t>Autonomie</w:t>
            </w:r>
          </w:p>
          <w:p w14:paraId="4B4A25F7" w14:textId="77777777" w:rsidR="00E33AD0" w:rsidRPr="009A0481" w:rsidRDefault="00E33AD0" w:rsidP="009A0481">
            <w:pPr>
              <w:rPr>
                <w:b/>
                <w:color w:val="0000FF"/>
                <w:sz w:val="20"/>
                <w:szCs w:val="20"/>
                <w:lang w:val="nl-NL"/>
              </w:rPr>
            </w:pPr>
          </w:p>
        </w:tc>
        <w:tc>
          <w:tcPr>
            <w:tcW w:w="6545" w:type="dxa"/>
            <w:gridSpan w:val="4"/>
          </w:tcPr>
          <w:p w14:paraId="769F5B01" w14:textId="77777777" w:rsidR="00E33AD0" w:rsidRPr="002778AB" w:rsidRDefault="00E33AD0" w:rsidP="009A0481">
            <w:pPr>
              <w:rPr>
                <w:sz w:val="20"/>
                <w:szCs w:val="20"/>
                <w:lang w:val="nl-NL"/>
              </w:rPr>
            </w:pPr>
          </w:p>
          <w:p w14:paraId="5A73333E" w14:textId="3AF61727" w:rsidR="00E33AD0" w:rsidRPr="002778AB" w:rsidRDefault="00E33AD0" w:rsidP="002778AB">
            <w:pPr>
              <w:jc w:val="both"/>
              <w:outlineLvl w:val="0"/>
              <w:rPr>
                <w:rFonts w:cs="Arial"/>
                <w:b/>
                <w:bCs/>
                <w:sz w:val="20"/>
                <w:szCs w:val="20"/>
                <w:lang w:val="nl-NL"/>
              </w:rPr>
            </w:pPr>
            <w:r w:rsidRPr="002778AB">
              <w:rPr>
                <w:rFonts w:cs="Arial"/>
                <w:b/>
                <w:bCs/>
                <w:sz w:val="20"/>
                <w:szCs w:val="20"/>
                <w:lang w:val="nl-NL"/>
              </w:rPr>
              <w:t>De functie kan autonoom beslissen over</w:t>
            </w:r>
            <w:r w:rsidR="00BB7C45">
              <w:rPr>
                <w:rFonts w:cs="Arial"/>
                <w:b/>
                <w:bCs/>
                <w:sz w:val="20"/>
                <w:szCs w:val="20"/>
                <w:lang w:val="nl-NL"/>
              </w:rPr>
              <w:t>:</w:t>
            </w:r>
          </w:p>
          <w:p w14:paraId="1081B15C" w14:textId="058AFBB8" w:rsidR="00E33AD0" w:rsidRPr="002778AB" w:rsidRDefault="003042AE" w:rsidP="00434272">
            <w:pPr>
              <w:numPr>
                <w:ilvl w:val="0"/>
                <w:numId w:val="6"/>
              </w:numPr>
              <w:ind w:left="714" w:hanging="357"/>
              <w:rPr>
                <w:rFonts w:cs="Arial"/>
                <w:bCs/>
                <w:sz w:val="20"/>
                <w:szCs w:val="20"/>
                <w:lang w:val="nl-NL"/>
              </w:rPr>
            </w:pPr>
            <w:r>
              <w:rPr>
                <w:rFonts w:cs="Arial"/>
                <w:bCs/>
                <w:sz w:val="20"/>
                <w:szCs w:val="20"/>
                <w:lang w:val="nl-NL"/>
              </w:rPr>
              <w:t>D</w:t>
            </w:r>
            <w:r w:rsidR="00E33AD0" w:rsidRPr="002778AB">
              <w:rPr>
                <w:rFonts w:cs="Arial"/>
                <w:bCs/>
                <w:sz w:val="20"/>
                <w:szCs w:val="20"/>
                <w:lang w:val="nl-NL"/>
              </w:rPr>
              <w:t>e keuze van een alternatieve oplossing indien door een onvoorspelbare situatiewijziging of een snelle evolutie van de situatie de opgedragen of in procedure voorziene oplossingsmethode onhaalbaar is wegens te groot gevaar voor de eigen veiligheid</w:t>
            </w:r>
            <w:r>
              <w:rPr>
                <w:rFonts w:cs="Arial"/>
                <w:bCs/>
                <w:sz w:val="20"/>
                <w:szCs w:val="20"/>
                <w:lang w:val="nl-NL"/>
              </w:rPr>
              <w:t>.</w:t>
            </w:r>
          </w:p>
          <w:p w14:paraId="5A7DD61C" w14:textId="3FE784D4" w:rsidR="00E33AD0" w:rsidRPr="002778AB" w:rsidRDefault="003042AE" w:rsidP="00434272">
            <w:pPr>
              <w:numPr>
                <w:ilvl w:val="0"/>
                <w:numId w:val="6"/>
              </w:numPr>
              <w:ind w:left="714" w:hanging="357"/>
              <w:rPr>
                <w:rFonts w:cs="Arial"/>
                <w:bCs/>
                <w:sz w:val="20"/>
                <w:szCs w:val="20"/>
                <w:lang w:val="nl-NL"/>
              </w:rPr>
            </w:pPr>
            <w:r>
              <w:rPr>
                <w:rFonts w:cs="Arial"/>
                <w:bCs/>
                <w:sz w:val="20"/>
                <w:szCs w:val="20"/>
                <w:lang w:val="nl-NL"/>
              </w:rPr>
              <w:t>H</w:t>
            </w:r>
            <w:r w:rsidR="00E33AD0" w:rsidRPr="002778AB">
              <w:rPr>
                <w:rFonts w:cs="Arial"/>
                <w:bCs/>
                <w:sz w:val="20"/>
                <w:szCs w:val="20"/>
                <w:lang w:val="nl-NL"/>
              </w:rPr>
              <w:t>et afbreken van een operationele opdracht voor zover er ernstig gevaar blijkt voor de eigen veiligheid en er geen andere oplossing mogelijk is om toch de opdracht uit te voeren</w:t>
            </w:r>
            <w:r>
              <w:rPr>
                <w:rFonts w:cs="Arial"/>
                <w:bCs/>
                <w:sz w:val="20"/>
                <w:szCs w:val="20"/>
                <w:lang w:val="nl-NL"/>
              </w:rPr>
              <w:t>.</w:t>
            </w:r>
          </w:p>
          <w:p w14:paraId="288BD926" w14:textId="6C54B2B0" w:rsidR="00E33AD0" w:rsidRPr="002778AB" w:rsidRDefault="003042AE" w:rsidP="00434272">
            <w:pPr>
              <w:numPr>
                <w:ilvl w:val="0"/>
                <w:numId w:val="6"/>
              </w:numPr>
              <w:ind w:left="714" w:hanging="357"/>
              <w:rPr>
                <w:rFonts w:cs="Arial"/>
                <w:bCs/>
                <w:sz w:val="20"/>
                <w:szCs w:val="20"/>
                <w:lang w:val="nl-NL"/>
              </w:rPr>
            </w:pPr>
            <w:r>
              <w:rPr>
                <w:rFonts w:cs="Arial"/>
                <w:bCs/>
                <w:sz w:val="20"/>
                <w:szCs w:val="20"/>
                <w:lang w:val="nl-NL"/>
              </w:rPr>
              <w:t>D</w:t>
            </w:r>
            <w:r w:rsidR="00E33AD0" w:rsidRPr="002778AB">
              <w:rPr>
                <w:rFonts w:cs="Arial"/>
                <w:bCs/>
                <w:sz w:val="20"/>
                <w:szCs w:val="20"/>
                <w:lang w:val="nl-NL"/>
              </w:rPr>
              <w:t xml:space="preserve">e keuze van een betere oplossing indien een onvoorspelbare situatiewijziging of een snelle evolutie van de situatie de opgedragen of in </w:t>
            </w:r>
            <w:r w:rsidR="00807C65">
              <w:rPr>
                <w:rFonts w:cs="Arial"/>
                <w:bCs/>
                <w:sz w:val="20"/>
                <w:szCs w:val="20"/>
                <w:lang w:val="nl-NL"/>
              </w:rPr>
              <w:t xml:space="preserve">de </w:t>
            </w:r>
            <w:r w:rsidR="00E33AD0" w:rsidRPr="002778AB">
              <w:rPr>
                <w:rFonts w:cs="Arial"/>
                <w:bCs/>
                <w:sz w:val="20"/>
                <w:szCs w:val="20"/>
                <w:lang w:val="nl-NL"/>
              </w:rPr>
              <w:t>procedure voorziene oplossingsmethode minder geschikt maakt of er zich een betere aandient en indien de hiërarchische overste niet tijdig bereikbaar is of kan zijn.</w:t>
            </w:r>
          </w:p>
          <w:p w14:paraId="18164CA4" w14:textId="5B0AF56C" w:rsidR="00E33AD0" w:rsidRPr="002778AB" w:rsidRDefault="003042AE" w:rsidP="00434272">
            <w:pPr>
              <w:numPr>
                <w:ilvl w:val="0"/>
                <w:numId w:val="6"/>
              </w:numPr>
              <w:ind w:left="714" w:hanging="357"/>
              <w:rPr>
                <w:rFonts w:cs="Arial"/>
                <w:bCs/>
                <w:sz w:val="20"/>
                <w:szCs w:val="20"/>
                <w:lang w:val="nl-NL"/>
              </w:rPr>
            </w:pPr>
            <w:r>
              <w:rPr>
                <w:rFonts w:cs="Arial"/>
                <w:bCs/>
                <w:sz w:val="20"/>
                <w:szCs w:val="20"/>
                <w:lang w:val="nl-NL"/>
              </w:rPr>
              <w:t>D</w:t>
            </w:r>
            <w:r w:rsidR="00E33AD0" w:rsidRPr="002778AB">
              <w:rPr>
                <w:rFonts w:cs="Arial"/>
                <w:bCs/>
                <w:sz w:val="20"/>
                <w:szCs w:val="20"/>
                <w:lang w:val="nl-NL"/>
              </w:rPr>
              <w:t xml:space="preserve">e concrete timing en wijze van uitvoeren van de hem opgedragen taken binnen de instructies gegeven door de verantwoordelijke </w:t>
            </w:r>
            <w:r w:rsidR="007E4A49">
              <w:rPr>
                <w:rFonts w:cs="Arial"/>
                <w:bCs/>
                <w:sz w:val="20"/>
                <w:szCs w:val="20"/>
                <w:lang w:val="nl-NL"/>
              </w:rPr>
              <w:t>(</w:t>
            </w:r>
            <w:r w:rsidR="00E33AD0" w:rsidRPr="002778AB">
              <w:rPr>
                <w:rFonts w:cs="Arial"/>
                <w:bCs/>
                <w:sz w:val="20"/>
                <w:szCs w:val="20"/>
                <w:lang w:val="nl-NL"/>
              </w:rPr>
              <w:t>onder</w:t>
            </w:r>
            <w:r w:rsidR="007E4A49">
              <w:rPr>
                <w:rFonts w:cs="Arial"/>
                <w:bCs/>
                <w:sz w:val="20"/>
                <w:szCs w:val="20"/>
                <w:lang w:val="nl-NL"/>
              </w:rPr>
              <w:t>)</w:t>
            </w:r>
            <w:r w:rsidR="00E33AD0" w:rsidRPr="002778AB">
              <w:rPr>
                <w:rFonts w:cs="Arial"/>
                <w:bCs/>
                <w:sz w:val="20"/>
                <w:szCs w:val="20"/>
                <w:lang w:val="nl-NL"/>
              </w:rPr>
              <w:t>officier en de operationele procedures</w:t>
            </w:r>
            <w:r>
              <w:rPr>
                <w:rFonts w:cs="Arial"/>
                <w:bCs/>
                <w:sz w:val="20"/>
                <w:szCs w:val="20"/>
                <w:lang w:val="nl-NL"/>
              </w:rPr>
              <w:t>.</w:t>
            </w:r>
          </w:p>
          <w:p w14:paraId="2A86EE25" w14:textId="314AD3A0" w:rsidR="00E33AD0" w:rsidRPr="00E33AD0" w:rsidRDefault="003042AE" w:rsidP="00434272">
            <w:pPr>
              <w:numPr>
                <w:ilvl w:val="0"/>
                <w:numId w:val="6"/>
              </w:numPr>
              <w:ind w:left="714" w:hanging="357"/>
              <w:rPr>
                <w:rFonts w:cs="Arial"/>
                <w:lang w:val="nl-NL"/>
              </w:rPr>
            </w:pPr>
            <w:r>
              <w:rPr>
                <w:rFonts w:cs="Arial"/>
                <w:bCs/>
                <w:sz w:val="20"/>
                <w:szCs w:val="20"/>
                <w:lang w:val="nl-NL"/>
              </w:rPr>
              <w:t>D</w:t>
            </w:r>
            <w:r w:rsidR="00E33AD0" w:rsidRPr="002778AB">
              <w:rPr>
                <w:rFonts w:cs="Arial"/>
                <w:bCs/>
                <w:sz w:val="20"/>
                <w:szCs w:val="20"/>
                <w:lang w:val="nl-NL"/>
              </w:rPr>
              <w:t>e zelfstandige uitvoering van beperkte individuele opdrachten als deskundige</w:t>
            </w:r>
            <w:r>
              <w:rPr>
                <w:rFonts w:cs="Arial"/>
                <w:bCs/>
                <w:sz w:val="20"/>
                <w:szCs w:val="20"/>
                <w:lang w:val="nl-NL"/>
              </w:rPr>
              <w:t>.</w:t>
            </w:r>
          </w:p>
          <w:p w14:paraId="25448D3D" w14:textId="185E570F" w:rsidR="00E33AD0" w:rsidRPr="002778AB" w:rsidRDefault="003042AE" w:rsidP="00434272">
            <w:pPr>
              <w:numPr>
                <w:ilvl w:val="0"/>
                <w:numId w:val="6"/>
              </w:numPr>
              <w:ind w:left="714" w:hanging="357"/>
              <w:rPr>
                <w:rFonts w:cs="Arial"/>
                <w:lang w:val="nl-NL"/>
              </w:rPr>
            </w:pPr>
            <w:r>
              <w:rPr>
                <w:rFonts w:cs="Arial"/>
                <w:bCs/>
                <w:sz w:val="20"/>
                <w:szCs w:val="20"/>
                <w:lang w:val="nl-NL"/>
              </w:rPr>
              <w:t>D</w:t>
            </w:r>
            <w:r w:rsidR="00E33AD0">
              <w:rPr>
                <w:rFonts w:cs="Arial"/>
                <w:bCs/>
                <w:sz w:val="20"/>
                <w:szCs w:val="20"/>
                <w:lang w:val="nl-NL"/>
              </w:rPr>
              <w:t>e zelfstandige uitvoering als operationeel leidinggevende van beperkte</w:t>
            </w:r>
            <w:r w:rsidR="00E33AD0" w:rsidRPr="002778AB">
              <w:rPr>
                <w:rFonts w:cs="Arial"/>
                <w:bCs/>
                <w:sz w:val="20"/>
                <w:szCs w:val="20"/>
                <w:lang w:val="nl-NL"/>
              </w:rPr>
              <w:t xml:space="preserve"> opdrachten</w:t>
            </w:r>
            <w:r w:rsidR="00E33AD0">
              <w:rPr>
                <w:rFonts w:cs="Arial"/>
                <w:bCs/>
                <w:sz w:val="20"/>
                <w:szCs w:val="20"/>
                <w:lang w:val="nl-NL"/>
              </w:rPr>
              <w:t xml:space="preserve"> met een team van maximaal </w:t>
            </w:r>
            <w:r w:rsidR="004430F4">
              <w:rPr>
                <w:rFonts w:cs="Arial"/>
                <w:bCs/>
                <w:sz w:val="20"/>
                <w:szCs w:val="20"/>
                <w:lang w:val="nl-NL"/>
              </w:rPr>
              <w:t xml:space="preserve">10 </w:t>
            </w:r>
            <w:r w:rsidR="00E33AD0">
              <w:rPr>
                <w:rFonts w:cs="Arial"/>
                <w:bCs/>
                <w:sz w:val="20"/>
                <w:szCs w:val="20"/>
                <w:lang w:val="nl-NL"/>
              </w:rPr>
              <w:t>brandweer</w:t>
            </w:r>
            <w:r w:rsidR="007E4A49">
              <w:rPr>
                <w:rFonts w:cs="Arial"/>
                <w:bCs/>
                <w:sz w:val="20"/>
                <w:szCs w:val="20"/>
                <w:lang w:val="nl-NL"/>
              </w:rPr>
              <w:t>lied</w:t>
            </w:r>
            <w:r w:rsidR="00E33AD0">
              <w:rPr>
                <w:rFonts w:cs="Arial"/>
                <w:bCs/>
                <w:sz w:val="20"/>
                <w:szCs w:val="20"/>
                <w:lang w:val="nl-NL"/>
              </w:rPr>
              <w:t>en.</w:t>
            </w:r>
          </w:p>
          <w:p w14:paraId="156ACE9F" w14:textId="77777777" w:rsidR="00E33AD0" w:rsidRPr="002778AB" w:rsidRDefault="00E33AD0" w:rsidP="003042AE">
            <w:pPr>
              <w:rPr>
                <w:rFonts w:cs="Arial"/>
                <w:lang w:val="nl-NL"/>
              </w:rPr>
            </w:pPr>
          </w:p>
          <w:p w14:paraId="3D8560AF" w14:textId="0DE30B10" w:rsidR="00E33AD0" w:rsidRPr="002778AB" w:rsidRDefault="00E33AD0" w:rsidP="003042AE">
            <w:pPr>
              <w:outlineLvl w:val="0"/>
              <w:rPr>
                <w:rFonts w:cs="Arial"/>
                <w:b/>
                <w:bCs/>
                <w:sz w:val="20"/>
                <w:szCs w:val="20"/>
                <w:lang w:val="nl-NL"/>
              </w:rPr>
            </w:pPr>
            <w:r w:rsidRPr="002778AB">
              <w:rPr>
                <w:rFonts w:cs="Arial"/>
                <w:b/>
                <w:bCs/>
                <w:sz w:val="20"/>
                <w:szCs w:val="20"/>
                <w:lang w:val="nl-NL"/>
              </w:rPr>
              <w:t>De functie moet autorisatie vragen voor</w:t>
            </w:r>
            <w:r w:rsidR="00BB7C45">
              <w:rPr>
                <w:rFonts w:cs="Arial"/>
                <w:b/>
                <w:bCs/>
                <w:sz w:val="20"/>
                <w:szCs w:val="20"/>
                <w:lang w:val="nl-NL"/>
              </w:rPr>
              <w:t>:</w:t>
            </w:r>
          </w:p>
          <w:p w14:paraId="6E5F7FC7" w14:textId="47414D90" w:rsidR="007E4A49" w:rsidRDefault="007E4A49" w:rsidP="007E4A49">
            <w:pPr>
              <w:numPr>
                <w:ilvl w:val="0"/>
                <w:numId w:val="7"/>
              </w:numPr>
              <w:rPr>
                <w:rFonts w:cs="Arial"/>
                <w:sz w:val="20"/>
                <w:szCs w:val="20"/>
                <w:lang w:val="nl-NL"/>
              </w:rPr>
            </w:pPr>
            <w:r w:rsidRPr="00E65F36">
              <w:rPr>
                <w:rFonts w:cs="Arial"/>
                <w:sz w:val="20"/>
                <w:szCs w:val="20"/>
                <w:lang w:val="nl-NL"/>
              </w:rPr>
              <w:t xml:space="preserve">De keuze van de </w:t>
            </w:r>
            <w:r w:rsidRPr="00F3759F">
              <w:rPr>
                <w:rFonts w:cs="Arial"/>
                <w:sz w:val="20"/>
                <w:szCs w:val="20"/>
                <w:lang w:val="nl-NL"/>
              </w:rPr>
              <w:t>procedure</w:t>
            </w:r>
            <w:r w:rsidRPr="00E65F36">
              <w:rPr>
                <w:rFonts w:cs="Arial"/>
                <w:sz w:val="20"/>
                <w:szCs w:val="20"/>
                <w:lang w:val="nl-NL"/>
              </w:rPr>
              <w:t xml:space="preserve"> en eventuele afwijkingen op deze procedure bij de uitvoering van operationele taken</w:t>
            </w:r>
            <w:r>
              <w:rPr>
                <w:rFonts w:cs="Arial"/>
                <w:sz w:val="20"/>
                <w:szCs w:val="20"/>
                <w:lang w:val="nl-NL"/>
              </w:rPr>
              <w:t>.</w:t>
            </w:r>
          </w:p>
          <w:p w14:paraId="60B5E802" w14:textId="77777777" w:rsidR="007E4A49" w:rsidRPr="00E65F36" w:rsidRDefault="007E4A49" w:rsidP="007E4A49">
            <w:pPr>
              <w:numPr>
                <w:ilvl w:val="0"/>
                <w:numId w:val="7"/>
              </w:numPr>
              <w:rPr>
                <w:rFonts w:cs="Arial"/>
                <w:sz w:val="20"/>
                <w:szCs w:val="20"/>
                <w:lang w:val="nl-NL"/>
              </w:rPr>
            </w:pPr>
            <w:r w:rsidRPr="00E65F36">
              <w:rPr>
                <w:rFonts w:cs="Arial"/>
                <w:sz w:val="20"/>
                <w:szCs w:val="20"/>
                <w:lang w:val="nl-NL"/>
              </w:rPr>
              <w:t xml:space="preserve">Elk initiatief dat hem niet is opgedragen door zijn overste of door het </w:t>
            </w:r>
            <w:r>
              <w:rPr>
                <w:rFonts w:cs="Arial"/>
                <w:sz w:val="20"/>
                <w:szCs w:val="20"/>
                <w:lang w:val="nl-NL"/>
              </w:rPr>
              <w:t>arbeidsreglement of huishoudelijk reglement</w:t>
            </w:r>
            <w:r w:rsidRPr="00E65F36">
              <w:rPr>
                <w:rFonts w:cs="Arial"/>
                <w:sz w:val="20"/>
                <w:szCs w:val="20"/>
                <w:lang w:val="nl-NL"/>
              </w:rPr>
              <w:t xml:space="preserve"> van de dienst of dat valt buiten zijn initiatiefrecht in het kader van zijn individuele opdracht</w:t>
            </w:r>
            <w:r>
              <w:rPr>
                <w:rFonts w:cs="Arial"/>
                <w:sz w:val="20"/>
                <w:szCs w:val="20"/>
                <w:lang w:val="nl-NL"/>
              </w:rPr>
              <w:t>.</w:t>
            </w:r>
          </w:p>
          <w:p w14:paraId="3D92722A" w14:textId="77777777" w:rsidR="007E4A49" w:rsidRPr="00E65F36" w:rsidRDefault="007E4A49" w:rsidP="007E4A49">
            <w:pPr>
              <w:numPr>
                <w:ilvl w:val="0"/>
                <w:numId w:val="7"/>
              </w:numPr>
              <w:rPr>
                <w:rFonts w:cs="Arial"/>
                <w:sz w:val="20"/>
                <w:szCs w:val="20"/>
                <w:lang w:val="nl-NL"/>
              </w:rPr>
            </w:pPr>
            <w:r w:rsidRPr="00E65F36">
              <w:rPr>
                <w:rFonts w:cs="Arial"/>
                <w:sz w:val="20"/>
                <w:szCs w:val="20"/>
                <w:lang w:val="nl-NL"/>
              </w:rPr>
              <w:t xml:space="preserve">Elke bezigheid die de </w:t>
            </w:r>
            <w:proofErr w:type="spellStart"/>
            <w:r w:rsidRPr="00E65F36">
              <w:rPr>
                <w:rFonts w:cs="Arial"/>
                <w:sz w:val="20"/>
                <w:szCs w:val="20"/>
                <w:lang w:val="nl-NL"/>
              </w:rPr>
              <w:t>operationaliteit</w:t>
            </w:r>
            <w:proofErr w:type="spellEnd"/>
            <w:r w:rsidRPr="00E65F36">
              <w:rPr>
                <w:rFonts w:cs="Arial"/>
                <w:sz w:val="20"/>
                <w:szCs w:val="20"/>
                <w:lang w:val="nl-NL"/>
              </w:rPr>
              <w:t xml:space="preserve"> van de dienst beïnvloedt zonder dat er specifieke regels zijn afgesproken omtrent de garantie van de </w:t>
            </w:r>
            <w:proofErr w:type="spellStart"/>
            <w:r w:rsidRPr="00E65F36">
              <w:rPr>
                <w:rFonts w:cs="Arial"/>
                <w:sz w:val="20"/>
                <w:szCs w:val="20"/>
                <w:lang w:val="nl-NL"/>
              </w:rPr>
              <w:t>operationaliteit</w:t>
            </w:r>
            <w:proofErr w:type="spellEnd"/>
            <w:r w:rsidRPr="00E65F36">
              <w:rPr>
                <w:rFonts w:cs="Arial"/>
                <w:sz w:val="20"/>
                <w:szCs w:val="20"/>
                <w:lang w:val="nl-NL"/>
              </w:rPr>
              <w:t xml:space="preserve"> tijdens deze bezigheid.</w:t>
            </w:r>
          </w:p>
          <w:p w14:paraId="5A249218" w14:textId="77777777" w:rsidR="00B038D2" w:rsidRDefault="00B038D2" w:rsidP="00B038D2">
            <w:pPr>
              <w:ind w:left="720"/>
              <w:rPr>
                <w:rFonts w:cs="Arial"/>
                <w:lang w:val="nl-NL"/>
              </w:rPr>
            </w:pPr>
          </w:p>
          <w:p w14:paraId="31BFAB79" w14:textId="792FA4EA" w:rsidR="007E4A49" w:rsidRPr="00434272" w:rsidRDefault="007E4A49" w:rsidP="00B038D2">
            <w:pPr>
              <w:ind w:left="720"/>
              <w:rPr>
                <w:rFonts w:cs="Arial"/>
                <w:lang w:val="nl-NL"/>
              </w:rPr>
            </w:pPr>
          </w:p>
        </w:tc>
      </w:tr>
      <w:tr w:rsidR="00C20776" w:rsidRPr="00CC5128" w14:paraId="142F739E" w14:textId="77777777" w:rsidTr="00434272">
        <w:tc>
          <w:tcPr>
            <w:tcW w:w="2737" w:type="dxa"/>
            <w:vMerge w:val="restart"/>
            <w:shd w:val="clear" w:color="auto" w:fill="auto"/>
          </w:tcPr>
          <w:p w14:paraId="11970A31" w14:textId="6A6EB059" w:rsidR="00C20776" w:rsidRDefault="00C20776" w:rsidP="00E33AD0">
            <w:pPr>
              <w:rPr>
                <w:b/>
                <w:color w:val="0000FF"/>
                <w:sz w:val="20"/>
                <w:szCs w:val="20"/>
                <w:lang w:val="nl-NL"/>
              </w:rPr>
            </w:pPr>
            <w:r>
              <w:rPr>
                <w:b/>
                <w:color w:val="0000FF"/>
                <w:sz w:val="20"/>
                <w:szCs w:val="20"/>
                <w:lang w:val="nl-NL"/>
              </w:rPr>
              <w:t>Arbeidsomstandigheden</w:t>
            </w:r>
          </w:p>
          <w:p w14:paraId="174ADEC0" w14:textId="0E73EE4E" w:rsidR="00C20776" w:rsidRDefault="00C20776" w:rsidP="00E33AD0">
            <w:pPr>
              <w:rPr>
                <w:b/>
                <w:color w:val="0000FF"/>
                <w:sz w:val="20"/>
                <w:szCs w:val="20"/>
                <w:lang w:val="nl-NL"/>
              </w:rPr>
            </w:pPr>
            <w:r>
              <w:rPr>
                <w:b/>
                <w:color w:val="0000FF"/>
                <w:sz w:val="20"/>
                <w:szCs w:val="20"/>
                <w:lang w:val="nl-NL"/>
              </w:rPr>
              <w:t>Arbeidsvoorwaarden</w:t>
            </w:r>
          </w:p>
        </w:tc>
        <w:tc>
          <w:tcPr>
            <w:tcW w:w="1609" w:type="dxa"/>
            <w:shd w:val="clear" w:color="auto" w:fill="auto"/>
          </w:tcPr>
          <w:p w14:paraId="2E503A80" w14:textId="12B81AC6" w:rsidR="00C20776" w:rsidRPr="00CC5128" w:rsidRDefault="00C20776" w:rsidP="00E33AD0">
            <w:pPr>
              <w:rPr>
                <w:sz w:val="20"/>
                <w:szCs w:val="20"/>
                <w:lang w:val="nl-NL"/>
              </w:rPr>
            </w:pPr>
            <w:r>
              <w:rPr>
                <w:sz w:val="20"/>
                <w:szCs w:val="20"/>
                <w:lang w:val="nl-NL"/>
              </w:rPr>
              <w:t>Plaats in het organogram</w:t>
            </w:r>
          </w:p>
        </w:tc>
        <w:tc>
          <w:tcPr>
            <w:tcW w:w="4936" w:type="dxa"/>
            <w:gridSpan w:val="3"/>
            <w:shd w:val="clear" w:color="auto" w:fill="auto"/>
          </w:tcPr>
          <w:p w14:paraId="36327C24" w14:textId="77777777" w:rsidR="00C20776" w:rsidRDefault="00C20776" w:rsidP="00807C65">
            <w:pPr>
              <w:rPr>
                <w:sz w:val="20"/>
                <w:szCs w:val="20"/>
                <w:lang w:val="nl-NL"/>
              </w:rPr>
            </w:pPr>
            <w:r>
              <w:rPr>
                <w:sz w:val="20"/>
                <w:szCs w:val="20"/>
                <w:lang w:val="nl-NL"/>
              </w:rPr>
              <w:t>De sergeant is een bevorderingsfun</w:t>
            </w:r>
            <w:r w:rsidR="008B31C9">
              <w:rPr>
                <w:sz w:val="20"/>
                <w:szCs w:val="20"/>
                <w:lang w:val="nl-NL"/>
              </w:rPr>
              <w:t>c</w:t>
            </w:r>
            <w:r>
              <w:rPr>
                <w:sz w:val="20"/>
                <w:szCs w:val="20"/>
                <w:lang w:val="nl-NL"/>
              </w:rPr>
              <w:t>tie vanuit het basiskader naar het middenkader. Hij is leidinggevende in de organisatie van de brandweerploeg.</w:t>
            </w:r>
          </w:p>
          <w:p w14:paraId="56E116AB" w14:textId="4FB10854" w:rsidR="007E4A49" w:rsidRPr="00E33AD0" w:rsidRDefault="007E4A49" w:rsidP="00807C65">
            <w:pPr>
              <w:rPr>
                <w:sz w:val="20"/>
                <w:szCs w:val="20"/>
                <w:lang w:val="nl-NL"/>
              </w:rPr>
            </w:pPr>
          </w:p>
        </w:tc>
      </w:tr>
      <w:tr w:rsidR="00C20776" w:rsidRPr="00236E62" w14:paraId="6A7A6C58" w14:textId="77777777" w:rsidTr="00434272">
        <w:tc>
          <w:tcPr>
            <w:tcW w:w="2737" w:type="dxa"/>
            <w:vMerge/>
            <w:shd w:val="clear" w:color="auto" w:fill="auto"/>
          </w:tcPr>
          <w:p w14:paraId="7B733189" w14:textId="77777777" w:rsidR="00C20776" w:rsidRDefault="00C20776" w:rsidP="00E33AD0">
            <w:pPr>
              <w:rPr>
                <w:b/>
                <w:color w:val="0000FF"/>
                <w:sz w:val="20"/>
                <w:szCs w:val="20"/>
                <w:lang w:val="nl-NL"/>
              </w:rPr>
            </w:pPr>
          </w:p>
        </w:tc>
        <w:tc>
          <w:tcPr>
            <w:tcW w:w="1609" w:type="dxa"/>
            <w:shd w:val="clear" w:color="auto" w:fill="auto"/>
          </w:tcPr>
          <w:p w14:paraId="0D405D5E" w14:textId="19F21ABF" w:rsidR="00C20776" w:rsidRPr="00CC5128" w:rsidRDefault="00C20776" w:rsidP="00E33AD0">
            <w:pPr>
              <w:rPr>
                <w:sz w:val="20"/>
                <w:szCs w:val="20"/>
                <w:lang w:val="nl-NL"/>
              </w:rPr>
            </w:pPr>
            <w:r>
              <w:rPr>
                <w:sz w:val="20"/>
                <w:szCs w:val="20"/>
                <w:lang w:val="nl-NL"/>
              </w:rPr>
              <w:t>Specifieke kenmerken</w:t>
            </w:r>
          </w:p>
        </w:tc>
        <w:tc>
          <w:tcPr>
            <w:tcW w:w="4936" w:type="dxa"/>
            <w:gridSpan w:val="3"/>
            <w:shd w:val="clear" w:color="auto" w:fill="auto"/>
          </w:tcPr>
          <w:p w14:paraId="3B3E304C" w14:textId="77777777" w:rsidR="001A493A" w:rsidRPr="001A493A" w:rsidRDefault="001A493A" w:rsidP="00BA5E95">
            <w:pPr>
              <w:pStyle w:val="Lijstalinea"/>
              <w:numPr>
                <w:ilvl w:val="0"/>
                <w:numId w:val="13"/>
              </w:numPr>
              <w:contextualSpacing w:val="0"/>
              <w:rPr>
                <w:rFonts w:ascii="Arial" w:hAnsi="Arial" w:cs="Arial"/>
                <w:sz w:val="20"/>
                <w:szCs w:val="20"/>
              </w:rPr>
            </w:pPr>
            <w:r w:rsidRPr="001A493A">
              <w:rPr>
                <w:rFonts w:ascii="Arial" w:hAnsi="Arial" w:cs="Arial"/>
                <w:sz w:val="20"/>
                <w:szCs w:val="20"/>
              </w:rPr>
              <w:t>Presteren van onregelmatige werktijden</w:t>
            </w:r>
          </w:p>
          <w:p w14:paraId="5BCF9BFD" w14:textId="77777777" w:rsidR="001A493A" w:rsidRPr="001A493A" w:rsidRDefault="001A493A" w:rsidP="00BA5E95">
            <w:pPr>
              <w:pStyle w:val="Lijstalinea"/>
              <w:numPr>
                <w:ilvl w:val="0"/>
                <w:numId w:val="13"/>
              </w:numPr>
              <w:contextualSpacing w:val="0"/>
              <w:rPr>
                <w:rFonts w:ascii="Arial" w:hAnsi="Arial" w:cs="Arial"/>
                <w:sz w:val="20"/>
                <w:szCs w:val="20"/>
              </w:rPr>
            </w:pPr>
            <w:r w:rsidRPr="001A493A">
              <w:rPr>
                <w:rFonts w:ascii="Arial" w:hAnsi="Arial" w:cs="Arial"/>
                <w:sz w:val="20"/>
                <w:szCs w:val="20"/>
              </w:rPr>
              <w:t xml:space="preserve">Werk op </w:t>
            </w:r>
            <w:proofErr w:type="spellStart"/>
            <w:r w:rsidRPr="001A493A">
              <w:rPr>
                <w:rFonts w:ascii="Arial" w:hAnsi="Arial" w:cs="Arial"/>
                <w:sz w:val="20"/>
                <w:szCs w:val="20"/>
              </w:rPr>
              <w:t>zater</w:t>
            </w:r>
            <w:proofErr w:type="spellEnd"/>
            <w:r w:rsidRPr="001A493A">
              <w:rPr>
                <w:rFonts w:ascii="Arial" w:hAnsi="Arial" w:cs="Arial"/>
                <w:sz w:val="20"/>
                <w:szCs w:val="20"/>
              </w:rPr>
              <w:t xml:space="preserve">-, zon- en feestdagen en ’s nachts. </w:t>
            </w:r>
          </w:p>
          <w:p w14:paraId="46A02495" w14:textId="77777777" w:rsidR="001A493A" w:rsidRPr="001A493A" w:rsidRDefault="001A493A" w:rsidP="00BA5E95">
            <w:pPr>
              <w:pStyle w:val="Lijstalinea"/>
              <w:numPr>
                <w:ilvl w:val="0"/>
                <w:numId w:val="13"/>
              </w:numPr>
              <w:contextualSpacing w:val="0"/>
              <w:rPr>
                <w:rFonts w:ascii="Arial" w:hAnsi="Arial" w:cs="Arial"/>
                <w:sz w:val="20"/>
                <w:szCs w:val="20"/>
              </w:rPr>
            </w:pPr>
            <w:r w:rsidRPr="001A493A">
              <w:rPr>
                <w:rFonts w:ascii="Arial" w:hAnsi="Arial" w:cs="Arial"/>
                <w:sz w:val="20"/>
                <w:szCs w:val="20"/>
              </w:rPr>
              <w:lastRenderedPageBreak/>
              <w:t>Oproepingen zijn mogelijk.</w:t>
            </w:r>
          </w:p>
          <w:p w14:paraId="49D14479" w14:textId="77777777" w:rsidR="00C20776" w:rsidRPr="007E4A49" w:rsidRDefault="001A493A" w:rsidP="00BA5E95">
            <w:pPr>
              <w:pStyle w:val="Lijstalinea"/>
              <w:numPr>
                <w:ilvl w:val="0"/>
                <w:numId w:val="13"/>
              </w:numPr>
              <w:rPr>
                <w:color w:val="000000"/>
                <w:sz w:val="20"/>
                <w:szCs w:val="20"/>
              </w:rPr>
            </w:pPr>
            <w:r w:rsidRPr="001A493A">
              <w:rPr>
                <w:rFonts w:ascii="Arial" w:hAnsi="Arial" w:cs="Arial"/>
                <w:sz w:val="20"/>
                <w:szCs w:val="20"/>
              </w:rPr>
              <w:t>Zware en fysieke belasting is mogelijk</w:t>
            </w:r>
          </w:p>
          <w:p w14:paraId="787F15E3" w14:textId="77777777" w:rsidR="00BA5E95" w:rsidRPr="00664531" w:rsidRDefault="00BA5E95" w:rsidP="00BA5E95">
            <w:pPr>
              <w:pStyle w:val="Lijstalinea"/>
              <w:numPr>
                <w:ilvl w:val="0"/>
                <w:numId w:val="13"/>
              </w:numPr>
              <w:rPr>
                <w:rFonts w:ascii="Arial" w:hAnsi="Arial" w:cs="Arial"/>
                <w:sz w:val="20"/>
                <w:szCs w:val="20"/>
              </w:rPr>
            </w:pPr>
            <w:r w:rsidRPr="00664531">
              <w:rPr>
                <w:rFonts w:ascii="Arial" w:hAnsi="Arial" w:cs="Arial"/>
                <w:sz w:val="20"/>
                <w:szCs w:val="20"/>
              </w:rPr>
              <w:t>Psychische belasting is mogelijk</w:t>
            </w:r>
          </w:p>
          <w:p w14:paraId="315A2641" w14:textId="08A842A5" w:rsidR="007E4A49" w:rsidRPr="001A493A" w:rsidRDefault="007E4A49" w:rsidP="007E4A49">
            <w:pPr>
              <w:pStyle w:val="Lijstalinea"/>
              <w:ind w:left="714"/>
              <w:rPr>
                <w:color w:val="000000"/>
                <w:sz w:val="20"/>
                <w:szCs w:val="20"/>
              </w:rPr>
            </w:pPr>
            <w:bookmarkStart w:id="0" w:name="_GoBack"/>
            <w:bookmarkEnd w:id="0"/>
          </w:p>
        </w:tc>
      </w:tr>
      <w:tr w:rsidR="00C20776" w:rsidRPr="00CC5128" w14:paraId="1643E94C" w14:textId="77777777" w:rsidTr="00434272">
        <w:tc>
          <w:tcPr>
            <w:tcW w:w="2737" w:type="dxa"/>
            <w:vMerge/>
            <w:shd w:val="clear" w:color="auto" w:fill="auto"/>
          </w:tcPr>
          <w:p w14:paraId="48288446" w14:textId="77777777" w:rsidR="00C20776" w:rsidRDefault="00C20776" w:rsidP="00E33AD0">
            <w:pPr>
              <w:rPr>
                <w:b/>
                <w:color w:val="0000FF"/>
                <w:sz w:val="20"/>
                <w:szCs w:val="20"/>
                <w:lang w:val="nl-NL"/>
              </w:rPr>
            </w:pPr>
          </w:p>
        </w:tc>
        <w:tc>
          <w:tcPr>
            <w:tcW w:w="1609" w:type="dxa"/>
            <w:shd w:val="clear" w:color="auto" w:fill="auto"/>
          </w:tcPr>
          <w:p w14:paraId="55673B02" w14:textId="55857D7A" w:rsidR="00C20776" w:rsidRPr="00CC5128" w:rsidRDefault="00C20776" w:rsidP="00E33AD0">
            <w:pPr>
              <w:rPr>
                <w:sz w:val="20"/>
                <w:szCs w:val="20"/>
                <w:lang w:val="nl-NL"/>
              </w:rPr>
            </w:pPr>
            <w:r>
              <w:rPr>
                <w:sz w:val="20"/>
                <w:szCs w:val="20"/>
                <w:lang w:val="nl-NL"/>
              </w:rPr>
              <w:t>Niveau</w:t>
            </w:r>
          </w:p>
        </w:tc>
        <w:tc>
          <w:tcPr>
            <w:tcW w:w="4936" w:type="dxa"/>
            <w:gridSpan w:val="3"/>
            <w:shd w:val="clear" w:color="auto" w:fill="auto"/>
          </w:tcPr>
          <w:p w14:paraId="7C3CB629" w14:textId="77777777" w:rsidR="00C20776" w:rsidRDefault="007E4A49" w:rsidP="005C2109">
            <w:pPr>
              <w:rPr>
                <w:sz w:val="20"/>
                <w:szCs w:val="20"/>
                <w:lang w:val="nl-NL"/>
              </w:rPr>
            </w:pPr>
            <w:r>
              <w:rPr>
                <w:sz w:val="20"/>
                <w:szCs w:val="20"/>
                <w:lang w:val="nl-NL"/>
              </w:rPr>
              <w:t>/</w:t>
            </w:r>
          </w:p>
          <w:p w14:paraId="3003A0FD" w14:textId="4E40E6B7" w:rsidR="007E4A49" w:rsidRPr="005C2109" w:rsidRDefault="007E4A49" w:rsidP="005C2109">
            <w:pPr>
              <w:rPr>
                <w:sz w:val="20"/>
                <w:szCs w:val="20"/>
                <w:lang w:val="nl-NL"/>
              </w:rPr>
            </w:pPr>
          </w:p>
        </w:tc>
      </w:tr>
      <w:tr w:rsidR="00C20776" w:rsidRPr="00664531" w14:paraId="60E1BFE7" w14:textId="77777777" w:rsidTr="00434272">
        <w:tc>
          <w:tcPr>
            <w:tcW w:w="2737" w:type="dxa"/>
            <w:vMerge/>
            <w:shd w:val="clear" w:color="auto" w:fill="auto"/>
          </w:tcPr>
          <w:p w14:paraId="4659C4DA" w14:textId="40254BCA" w:rsidR="00C20776" w:rsidRDefault="00C20776" w:rsidP="00E33AD0">
            <w:pPr>
              <w:rPr>
                <w:b/>
                <w:color w:val="0000FF"/>
                <w:sz w:val="20"/>
                <w:szCs w:val="20"/>
                <w:lang w:val="nl-NL"/>
              </w:rPr>
            </w:pPr>
          </w:p>
        </w:tc>
        <w:tc>
          <w:tcPr>
            <w:tcW w:w="1609" w:type="dxa"/>
            <w:shd w:val="clear" w:color="auto" w:fill="auto"/>
          </w:tcPr>
          <w:p w14:paraId="7CE1BA88" w14:textId="10AC0D01" w:rsidR="00C20776" w:rsidRPr="003042AE" w:rsidRDefault="00C20776" w:rsidP="00E33AD0">
            <w:pPr>
              <w:rPr>
                <w:sz w:val="20"/>
                <w:szCs w:val="20"/>
                <w:lang w:val="nl-NL"/>
              </w:rPr>
            </w:pPr>
            <w:r>
              <w:rPr>
                <w:sz w:val="20"/>
                <w:szCs w:val="20"/>
                <w:lang w:val="nl-NL"/>
              </w:rPr>
              <w:t>Bevorderings-voorwaarden</w:t>
            </w:r>
          </w:p>
        </w:tc>
        <w:tc>
          <w:tcPr>
            <w:tcW w:w="4936" w:type="dxa"/>
            <w:gridSpan w:val="3"/>
            <w:shd w:val="clear" w:color="auto" w:fill="auto"/>
          </w:tcPr>
          <w:p w14:paraId="7ABDDD5A" w14:textId="337B87D3" w:rsidR="00C20776" w:rsidRPr="00C20776" w:rsidRDefault="00C20776" w:rsidP="00E33AD0">
            <w:pPr>
              <w:rPr>
                <w:sz w:val="20"/>
                <w:szCs w:val="20"/>
                <w:lang w:val="nl-NL"/>
              </w:rPr>
            </w:pPr>
            <w:proofErr w:type="spellStart"/>
            <w:r w:rsidRPr="00C20776">
              <w:rPr>
                <w:sz w:val="20"/>
                <w:szCs w:val="20"/>
                <w:lang w:val="nl-NL"/>
              </w:rPr>
              <w:t>Cfr</w:t>
            </w:r>
            <w:proofErr w:type="spellEnd"/>
            <w:r w:rsidRPr="00C20776">
              <w:rPr>
                <w:sz w:val="20"/>
                <w:szCs w:val="20"/>
                <w:lang w:val="nl-NL"/>
              </w:rPr>
              <w:t>. Administratief en geldelijk statuut</w:t>
            </w:r>
          </w:p>
        </w:tc>
      </w:tr>
      <w:tr w:rsidR="007E4A49" w:rsidRPr="007E4A49" w14:paraId="2CA7AA8A" w14:textId="77777777" w:rsidTr="00434272">
        <w:tc>
          <w:tcPr>
            <w:tcW w:w="2737" w:type="dxa"/>
            <w:vMerge/>
            <w:shd w:val="clear" w:color="auto" w:fill="auto"/>
          </w:tcPr>
          <w:p w14:paraId="67C1EBDB" w14:textId="77777777" w:rsidR="007E4A49" w:rsidRDefault="007E4A49" w:rsidP="00E33AD0">
            <w:pPr>
              <w:rPr>
                <w:b/>
                <w:color w:val="0000FF"/>
                <w:sz w:val="20"/>
                <w:szCs w:val="20"/>
                <w:lang w:val="nl-NL"/>
              </w:rPr>
            </w:pPr>
          </w:p>
        </w:tc>
        <w:tc>
          <w:tcPr>
            <w:tcW w:w="1609" w:type="dxa"/>
            <w:shd w:val="clear" w:color="auto" w:fill="auto"/>
          </w:tcPr>
          <w:p w14:paraId="1582290C" w14:textId="5F3D0176" w:rsidR="007E4A49" w:rsidRDefault="007E4A49" w:rsidP="00E33AD0">
            <w:pPr>
              <w:rPr>
                <w:sz w:val="20"/>
                <w:szCs w:val="20"/>
                <w:lang w:val="nl-NL"/>
              </w:rPr>
            </w:pPr>
            <w:r>
              <w:rPr>
                <w:sz w:val="20"/>
                <w:szCs w:val="20"/>
                <w:lang w:val="nl-NL"/>
              </w:rPr>
              <w:t>Inwerktijd</w:t>
            </w:r>
          </w:p>
        </w:tc>
        <w:tc>
          <w:tcPr>
            <w:tcW w:w="4936" w:type="dxa"/>
            <w:gridSpan w:val="3"/>
            <w:shd w:val="clear" w:color="auto" w:fill="auto"/>
          </w:tcPr>
          <w:p w14:paraId="3DB40633" w14:textId="77777777" w:rsidR="007E4A49" w:rsidRDefault="007E4A49" w:rsidP="008B31C9">
            <w:pPr>
              <w:rPr>
                <w:sz w:val="20"/>
                <w:szCs w:val="20"/>
                <w:lang w:val="nl-NL"/>
              </w:rPr>
            </w:pPr>
            <w:proofErr w:type="spellStart"/>
            <w:r w:rsidRPr="00C20776">
              <w:rPr>
                <w:sz w:val="20"/>
                <w:szCs w:val="20"/>
                <w:lang w:val="nl-NL"/>
              </w:rPr>
              <w:t>Cfr</w:t>
            </w:r>
            <w:proofErr w:type="spellEnd"/>
            <w:r w:rsidRPr="00C20776">
              <w:rPr>
                <w:sz w:val="20"/>
                <w:szCs w:val="20"/>
                <w:lang w:val="nl-NL"/>
              </w:rPr>
              <w:t>. Administratief en geldelijk statuut</w:t>
            </w:r>
          </w:p>
          <w:p w14:paraId="3D6D7ED6" w14:textId="3418FD23" w:rsidR="007E4A49" w:rsidRPr="00C20776" w:rsidRDefault="007E4A49" w:rsidP="008B31C9">
            <w:pPr>
              <w:rPr>
                <w:sz w:val="20"/>
                <w:szCs w:val="20"/>
                <w:lang w:val="nl-NL"/>
              </w:rPr>
            </w:pPr>
          </w:p>
        </w:tc>
      </w:tr>
      <w:tr w:rsidR="007E4A49" w:rsidRPr="00664531" w14:paraId="5B3D3ADB" w14:textId="77777777" w:rsidTr="00434272">
        <w:tc>
          <w:tcPr>
            <w:tcW w:w="2737" w:type="dxa"/>
            <w:vMerge/>
            <w:shd w:val="clear" w:color="auto" w:fill="auto"/>
          </w:tcPr>
          <w:p w14:paraId="13C027A9" w14:textId="77777777" w:rsidR="007E4A49" w:rsidRDefault="007E4A49" w:rsidP="00E33AD0">
            <w:pPr>
              <w:rPr>
                <w:b/>
                <w:color w:val="0000FF"/>
                <w:sz w:val="20"/>
                <w:szCs w:val="20"/>
                <w:lang w:val="nl-NL"/>
              </w:rPr>
            </w:pPr>
          </w:p>
        </w:tc>
        <w:tc>
          <w:tcPr>
            <w:tcW w:w="1609" w:type="dxa"/>
            <w:shd w:val="clear" w:color="auto" w:fill="auto"/>
          </w:tcPr>
          <w:p w14:paraId="4DBE36BD" w14:textId="11DD8B35" w:rsidR="007E4A49" w:rsidRDefault="007E4A49" w:rsidP="00E33AD0">
            <w:pPr>
              <w:rPr>
                <w:sz w:val="20"/>
                <w:szCs w:val="20"/>
                <w:lang w:val="nl-NL"/>
              </w:rPr>
            </w:pPr>
            <w:r>
              <w:rPr>
                <w:sz w:val="20"/>
                <w:szCs w:val="20"/>
                <w:lang w:val="nl-NL"/>
              </w:rPr>
              <w:t>Diploma</w:t>
            </w:r>
          </w:p>
        </w:tc>
        <w:tc>
          <w:tcPr>
            <w:tcW w:w="4936" w:type="dxa"/>
            <w:gridSpan w:val="3"/>
            <w:shd w:val="clear" w:color="auto" w:fill="auto"/>
          </w:tcPr>
          <w:p w14:paraId="3E5EAE3D" w14:textId="78A7E5E6" w:rsidR="007E4A49" w:rsidRDefault="00BB7C45" w:rsidP="008B31C9">
            <w:pPr>
              <w:rPr>
                <w:sz w:val="20"/>
                <w:szCs w:val="20"/>
                <w:lang w:val="nl-NL"/>
              </w:rPr>
            </w:pPr>
            <w:r>
              <w:rPr>
                <w:sz w:val="20"/>
                <w:szCs w:val="20"/>
                <w:lang w:val="nl-NL"/>
              </w:rPr>
              <w:t>Noodzaak om te beschikken over</w:t>
            </w:r>
            <w:r w:rsidR="007E4A49">
              <w:rPr>
                <w:sz w:val="20"/>
                <w:szCs w:val="20"/>
                <w:lang w:val="nl-NL"/>
              </w:rPr>
              <w:t xml:space="preserve"> brevet M01 </w:t>
            </w:r>
          </w:p>
          <w:p w14:paraId="1546E148" w14:textId="392938FA" w:rsidR="007E4A49" w:rsidRPr="00C20776" w:rsidRDefault="007E4A49" w:rsidP="008B31C9">
            <w:pPr>
              <w:rPr>
                <w:sz w:val="20"/>
                <w:szCs w:val="20"/>
                <w:lang w:val="nl-NL"/>
              </w:rPr>
            </w:pPr>
          </w:p>
        </w:tc>
      </w:tr>
    </w:tbl>
    <w:p w14:paraId="32683EF5" w14:textId="77777777" w:rsidR="00C1200D" w:rsidRPr="00BB7C45" w:rsidRDefault="00C1200D">
      <w:pPr>
        <w:rPr>
          <w:lang w:val="nl-NL"/>
        </w:rPr>
      </w:pPr>
    </w:p>
    <w:p w14:paraId="4BE1D340" w14:textId="77777777" w:rsidR="00434272" w:rsidRPr="00707BFF" w:rsidRDefault="00434272" w:rsidP="00434272">
      <w:pPr>
        <w:jc w:val="center"/>
        <w:rPr>
          <w:rFonts w:ascii="Univers" w:eastAsia="Times New Roman" w:hAnsi="Univers"/>
          <w:color w:val="000000"/>
          <w:lang w:val="nl-BE" w:eastAsia="fr-BE"/>
        </w:rPr>
      </w:pPr>
      <w:r>
        <w:rPr>
          <w:rFonts w:ascii="Univers" w:eastAsia="Times New Roman" w:hAnsi="Univers"/>
          <w:color w:val="000000"/>
          <w:lang w:val="nl-BE" w:eastAsia="fr-BE"/>
        </w:rPr>
        <w:t xml:space="preserve">Gezien </w:t>
      </w:r>
      <w:r w:rsidRPr="008126C5">
        <w:rPr>
          <w:rFonts w:ascii="Univers" w:eastAsia="Times New Roman" w:hAnsi="Univers"/>
          <w:color w:val="000000"/>
          <w:lang w:val="nl-BE" w:eastAsia="fr-BE"/>
        </w:rPr>
        <w:t xml:space="preserve">om gevoegd te worden bij </w:t>
      </w:r>
      <w:r>
        <w:rPr>
          <w:rFonts w:ascii="Univers" w:eastAsia="Times New Roman" w:hAnsi="Univers"/>
          <w:color w:val="000000"/>
          <w:lang w:val="nl-BE" w:eastAsia="fr-BE"/>
        </w:rPr>
        <w:t>het</w:t>
      </w:r>
      <w:r w:rsidRPr="008126C5">
        <w:rPr>
          <w:rFonts w:ascii="Univers" w:eastAsia="Times New Roman" w:hAnsi="Univers"/>
          <w:color w:val="000000"/>
          <w:lang w:val="nl-BE" w:eastAsia="fr-BE"/>
        </w:rPr>
        <w:t xml:space="preserve"> besluit van … </w:t>
      </w:r>
      <w:r w:rsidRPr="00AB24E4">
        <w:rPr>
          <w:rFonts w:ascii="Univers" w:eastAsia="Times New Roman" w:hAnsi="Univers"/>
          <w:color w:val="000000"/>
          <w:lang w:val="nl-BE" w:eastAsia="fr-BE"/>
        </w:rPr>
        <w:t>tot vaststelling van de functiebeschrijvingen van het operationeel personeel van de hulpverleningszones</w:t>
      </w:r>
    </w:p>
    <w:p w14:paraId="31721731" w14:textId="77777777" w:rsidR="00434272" w:rsidRPr="00707BFF" w:rsidRDefault="00434272" w:rsidP="00434272">
      <w:pPr>
        <w:jc w:val="center"/>
        <w:rPr>
          <w:rFonts w:ascii="Univers" w:eastAsia="Times New Roman" w:hAnsi="Univers"/>
          <w:color w:val="000000"/>
          <w:lang w:val="nl-BE" w:eastAsia="fr-BE"/>
        </w:rPr>
      </w:pPr>
    </w:p>
    <w:p w14:paraId="00F07D95" w14:textId="77777777" w:rsidR="00434272" w:rsidRPr="00707BFF" w:rsidRDefault="00434272" w:rsidP="00434272">
      <w:pPr>
        <w:jc w:val="center"/>
        <w:rPr>
          <w:rFonts w:ascii="Univers" w:eastAsia="Times New Roman" w:hAnsi="Univers"/>
          <w:color w:val="000000"/>
          <w:lang w:val="nl-BE" w:eastAsia="fr-BE"/>
        </w:rPr>
      </w:pPr>
    </w:p>
    <w:p w14:paraId="250E7B3F" w14:textId="77777777" w:rsidR="00434272" w:rsidRPr="00707BFF" w:rsidRDefault="00434272" w:rsidP="00434272">
      <w:pPr>
        <w:rPr>
          <w:rFonts w:ascii="Univers" w:eastAsia="Times New Roman" w:hAnsi="Univers"/>
          <w:color w:val="000000"/>
          <w:lang w:val="nl-BE" w:eastAsia="fr-BE"/>
        </w:rPr>
      </w:pPr>
    </w:p>
    <w:p w14:paraId="379AE99E" w14:textId="77777777" w:rsidR="00434272" w:rsidRPr="00707BFF" w:rsidRDefault="00434272" w:rsidP="00434272">
      <w:pPr>
        <w:jc w:val="center"/>
        <w:rPr>
          <w:rFonts w:ascii="Univers" w:eastAsia="Times New Roman" w:hAnsi="Univers"/>
          <w:color w:val="000000"/>
          <w:lang w:val="nl-BE" w:eastAsia="fr-BE"/>
        </w:rPr>
      </w:pPr>
    </w:p>
    <w:p w14:paraId="4D012D8C" w14:textId="77777777" w:rsidR="00434272" w:rsidRPr="00707BFF" w:rsidRDefault="00434272" w:rsidP="00434272">
      <w:pPr>
        <w:jc w:val="center"/>
        <w:rPr>
          <w:rFonts w:ascii="Univers" w:eastAsia="Times New Roman" w:hAnsi="Univers"/>
          <w:color w:val="000000"/>
          <w:lang w:val="nl-BE" w:eastAsia="fr-BE"/>
        </w:rPr>
      </w:pPr>
    </w:p>
    <w:p w14:paraId="413D3F9B" w14:textId="77777777" w:rsidR="00434272" w:rsidRDefault="00434272" w:rsidP="00434272">
      <w:pPr>
        <w:jc w:val="center"/>
        <w:rPr>
          <w:rFonts w:ascii="Univers" w:eastAsia="Times New Roman" w:hAnsi="Univers"/>
          <w:color w:val="000000"/>
          <w:lang w:val="nl-BE" w:eastAsia="fr-BE"/>
        </w:rPr>
      </w:pPr>
    </w:p>
    <w:p w14:paraId="65BDFECA" w14:textId="77777777" w:rsidR="00434272" w:rsidRDefault="00434272" w:rsidP="00434272">
      <w:pPr>
        <w:jc w:val="center"/>
        <w:rPr>
          <w:rFonts w:ascii="Univers" w:eastAsia="Times New Roman" w:hAnsi="Univers"/>
          <w:color w:val="000000"/>
          <w:lang w:val="nl-BE" w:eastAsia="fr-BE"/>
        </w:rPr>
      </w:pPr>
    </w:p>
    <w:p w14:paraId="44E47149" w14:textId="77777777" w:rsidR="00434272" w:rsidRPr="00707BFF" w:rsidRDefault="00434272" w:rsidP="00434272">
      <w:pPr>
        <w:jc w:val="center"/>
        <w:rPr>
          <w:rFonts w:ascii="Univers" w:eastAsia="Times New Roman" w:hAnsi="Univers"/>
          <w:color w:val="000000"/>
          <w:lang w:val="nl-BE" w:eastAsia="fr-BE"/>
        </w:rPr>
      </w:pPr>
    </w:p>
    <w:p w14:paraId="0ADAD890" w14:textId="77777777" w:rsidR="00434272" w:rsidRPr="008126C5" w:rsidRDefault="00434272" w:rsidP="00434272">
      <w:pPr>
        <w:jc w:val="center"/>
        <w:rPr>
          <w:rFonts w:ascii="Univers" w:eastAsia="Times New Roman" w:hAnsi="Univers"/>
          <w:color w:val="000000"/>
          <w:lang w:val="nl-BE" w:eastAsia="fr-BE"/>
        </w:rPr>
      </w:pPr>
      <w:r w:rsidRPr="00707BFF">
        <w:rPr>
          <w:rFonts w:ascii="Univers" w:eastAsia="Times New Roman" w:hAnsi="Univers"/>
          <w:color w:val="000000"/>
          <w:lang w:val="nl-BE" w:eastAsia="fr-BE"/>
        </w:rPr>
        <w:t xml:space="preserve">Jan </w:t>
      </w:r>
      <w:r>
        <w:rPr>
          <w:rFonts w:ascii="Univers" w:eastAsia="Times New Roman" w:hAnsi="Univers"/>
          <w:color w:val="000000"/>
          <w:lang w:val="nl-BE" w:eastAsia="fr-BE"/>
        </w:rPr>
        <w:t>JAMBON</w:t>
      </w:r>
    </w:p>
    <w:p w14:paraId="49178195" w14:textId="77777777" w:rsidR="00D00667" w:rsidRDefault="00D00667"/>
    <w:sectPr w:rsidR="00D00667" w:rsidSect="001F407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8382B" w14:textId="77777777" w:rsidR="0023454E" w:rsidRDefault="0023454E" w:rsidP="008F4853">
      <w:r>
        <w:separator/>
      </w:r>
    </w:p>
  </w:endnote>
  <w:endnote w:type="continuationSeparator" w:id="0">
    <w:p w14:paraId="0CB1F2AF" w14:textId="77777777" w:rsidR="0023454E" w:rsidRDefault="0023454E" w:rsidP="008F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6929E" w14:textId="77777777" w:rsidR="0023454E" w:rsidRDefault="0023454E" w:rsidP="008F4853">
      <w:r>
        <w:separator/>
      </w:r>
    </w:p>
  </w:footnote>
  <w:footnote w:type="continuationSeparator" w:id="0">
    <w:p w14:paraId="7F544CBB" w14:textId="77777777" w:rsidR="0023454E" w:rsidRDefault="0023454E" w:rsidP="008F4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5DA2"/>
    <w:multiLevelType w:val="hybridMultilevel"/>
    <w:tmpl w:val="7422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A007C"/>
    <w:multiLevelType w:val="hybridMultilevel"/>
    <w:tmpl w:val="9D9CFDBA"/>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E6201E5"/>
    <w:multiLevelType w:val="hybridMultilevel"/>
    <w:tmpl w:val="D8EA2918"/>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A08517E"/>
    <w:multiLevelType w:val="hybridMultilevel"/>
    <w:tmpl w:val="1546A590"/>
    <w:lvl w:ilvl="0" w:tplc="0413000F">
      <w:start w:val="1"/>
      <w:numFmt w:val="decimal"/>
      <w:lvlText w:val="%1."/>
      <w:lvlJc w:val="left"/>
      <w:pPr>
        <w:tabs>
          <w:tab w:val="num" w:pos="720"/>
        </w:tabs>
        <w:ind w:left="720" w:hanging="360"/>
      </w:pPr>
      <w:rPr>
        <w:rFonts w:hint="default"/>
      </w:rPr>
    </w:lvl>
    <w:lvl w:ilvl="1" w:tplc="36166D0C">
      <w:numFmt w:val="bullet"/>
      <w:lvlText w:val="-"/>
      <w:lvlJc w:val="left"/>
      <w:pPr>
        <w:tabs>
          <w:tab w:val="num" w:pos="1440"/>
        </w:tabs>
        <w:ind w:left="1440" w:hanging="360"/>
      </w:pPr>
      <w:rPr>
        <w:rFonts w:ascii="Arial" w:eastAsia="Times New Roman" w:hAnsi="Arial" w:cs="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561F2DB5"/>
    <w:multiLevelType w:val="hybridMultilevel"/>
    <w:tmpl w:val="A984A442"/>
    <w:lvl w:ilvl="0" w:tplc="36166D0C">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8E76482"/>
    <w:multiLevelType w:val="hybridMultilevel"/>
    <w:tmpl w:val="141857F6"/>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1BC31A5"/>
    <w:multiLevelType w:val="hybridMultilevel"/>
    <w:tmpl w:val="ED684A0A"/>
    <w:lvl w:ilvl="0" w:tplc="E370C06A">
      <w:numFmt w:val="bullet"/>
      <w:lvlText w:val="-"/>
      <w:lvlJc w:val="left"/>
      <w:pPr>
        <w:tabs>
          <w:tab w:val="num" w:pos="720"/>
        </w:tabs>
        <w:ind w:left="720" w:hanging="360"/>
      </w:pPr>
      <w:rPr>
        <w:rFonts w:ascii="Arial" w:eastAsia="Times New Roman" w:hAnsi="Arial" w:cs="Arial" w:hint="default"/>
        <w:b w:val="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1DC6DBE"/>
    <w:multiLevelType w:val="hybridMultilevel"/>
    <w:tmpl w:val="C658C6A6"/>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C97244B"/>
    <w:multiLevelType w:val="hybridMultilevel"/>
    <w:tmpl w:val="0050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101A95"/>
    <w:multiLevelType w:val="hybridMultilevel"/>
    <w:tmpl w:val="6DB8B59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76DB70AE"/>
    <w:multiLevelType w:val="hybridMultilevel"/>
    <w:tmpl w:val="3018924E"/>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7D9E5E7C"/>
    <w:multiLevelType w:val="hybridMultilevel"/>
    <w:tmpl w:val="12327372"/>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ED50A63"/>
    <w:multiLevelType w:val="hybridMultilevel"/>
    <w:tmpl w:val="7122A168"/>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3"/>
  </w:num>
  <w:num w:numId="4">
    <w:abstractNumId w:val="2"/>
  </w:num>
  <w:num w:numId="5">
    <w:abstractNumId w:val="1"/>
  </w:num>
  <w:num w:numId="6">
    <w:abstractNumId w:val="6"/>
  </w:num>
  <w:num w:numId="7">
    <w:abstractNumId w:val="11"/>
  </w:num>
  <w:num w:numId="8">
    <w:abstractNumId w:val="8"/>
  </w:num>
  <w:num w:numId="9">
    <w:abstractNumId w:val="5"/>
  </w:num>
  <w:num w:numId="10">
    <w:abstractNumId w:val="4"/>
  </w:num>
  <w:num w:numId="11">
    <w:abstractNumId w:val="9"/>
  </w:num>
  <w:num w:numId="12">
    <w:abstractNumId w:val="1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81"/>
    <w:rsid w:val="00036FD5"/>
    <w:rsid w:val="0008582D"/>
    <w:rsid w:val="000F56BB"/>
    <w:rsid w:val="000F75ED"/>
    <w:rsid w:val="00124A61"/>
    <w:rsid w:val="001A493A"/>
    <w:rsid w:val="001F4078"/>
    <w:rsid w:val="0023454E"/>
    <w:rsid w:val="00236E62"/>
    <w:rsid w:val="0025238A"/>
    <w:rsid w:val="002778AB"/>
    <w:rsid w:val="002A1481"/>
    <w:rsid w:val="002A4B21"/>
    <w:rsid w:val="002F788C"/>
    <w:rsid w:val="003042AE"/>
    <w:rsid w:val="003153B4"/>
    <w:rsid w:val="00392A40"/>
    <w:rsid w:val="003A1EF8"/>
    <w:rsid w:val="00434272"/>
    <w:rsid w:val="0044093E"/>
    <w:rsid w:val="004430F4"/>
    <w:rsid w:val="00446AF6"/>
    <w:rsid w:val="005A3F42"/>
    <w:rsid w:val="005C2109"/>
    <w:rsid w:val="005E0357"/>
    <w:rsid w:val="00664531"/>
    <w:rsid w:val="006853D8"/>
    <w:rsid w:val="006B5689"/>
    <w:rsid w:val="007334CA"/>
    <w:rsid w:val="00736E42"/>
    <w:rsid w:val="00780BB6"/>
    <w:rsid w:val="00791761"/>
    <w:rsid w:val="007B11A0"/>
    <w:rsid w:val="007E4A49"/>
    <w:rsid w:val="00807C65"/>
    <w:rsid w:val="00847935"/>
    <w:rsid w:val="008715C9"/>
    <w:rsid w:val="00897066"/>
    <w:rsid w:val="008B31C9"/>
    <w:rsid w:val="008F4853"/>
    <w:rsid w:val="009A0481"/>
    <w:rsid w:val="00A96F2D"/>
    <w:rsid w:val="00AA3044"/>
    <w:rsid w:val="00B038D2"/>
    <w:rsid w:val="00B2382F"/>
    <w:rsid w:val="00B612CC"/>
    <w:rsid w:val="00B84309"/>
    <w:rsid w:val="00BA5E95"/>
    <w:rsid w:val="00BB7C45"/>
    <w:rsid w:val="00C1200D"/>
    <w:rsid w:val="00C20776"/>
    <w:rsid w:val="00C66C6D"/>
    <w:rsid w:val="00CC443D"/>
    <w:rsid w:val="00D00667"/>
    <w:rsid w:val="00DA1226"/>
    <w:rsid w:val="00DB2121"/>
    <w:rsid w:val="00DD4FFB"/>
    <w:rsid w:val="00DD7CBC"/>
    <w:rsid w:val="00DE6CA4"/>
    <w:rsid w:val="00E33AD0"/>
    <w:rsid w:val="00E375DE"/>
    <w:rsid w:val="00EC67A4"/>
    <w:rsid w:val="00EF459E"/>
    <w:rsid w:val="00F3759F"/>
    <w:rsid w:val="00FD45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887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cs="Times New Roman"/>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A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0481"/>
    <w:pPr>
      <w:ind w:left="720"/>
      <w:contextualSpacing/>
    </w:pPr>
    <w:rPr>
      <w:rFonts w:asciiTheme="minorHAnsi" w:eastAsiaTheme="minorHAnsi" w:hAnsiTheme="minorHAnsi" w:cstheme="minorBidi"/>
      <w:lang w:val="nl-NL" w:eastAsia="en-US"/>
    </w:rPr>
  </w:style>
  <w:style w:type="paragraph" w:styleId="Voetnoottekst">
    <w:name w:val="footnote text"/>
    <w:basedOn w:val="Standaard"/>
    <w:link w:val="VoetnoottekstChar"/>
    <w:uiPriority w:val="99"/>
    <w:unhideWhenUsed/>
    <w:rsid w:val="008F4853"/>
  </w:style>
  <w:style w:type="character" w:customStyle="1" w:styleId="VoetnoottekstChar">
    <w:name w:val="Voetnoottekst Char"/>
    <w:basedOn w:val="Standaardalinea-lettertype"/>
    <w:link w:val="Voetnoottekst"/>
    <w:uiPriority w:val="99"/>
    <w:rsid w:val="008F4853"/>
    <w:rPr>
      <w:rFonts w:cs="Times New Roman"/>
      <w:lang w:val="en-GB"/>
    </w:rPr>
  </w:style>
  <w:style w:type="character" w:styleId="Voetnootmarkering">
    <w:name w:val="footnote reference"/>
    <w:basedOn w:val="Standaardalinea-lettertype"/>
    <w:uiPriority w:val="99"/>
    <w:unhideWhenUsed/>
    <w:rsid w:val="008F4853"/>
    <w:rPr>
      <w:vertAlign w:val="superscript"/>
    </w:rPr>
  </w:style>
  <w:style w:type="paragraph" w:styleId="Koptekst">
    <w:name w:val="header"/>
    <w:basedOn w:val="Standaard"/>
    <w:link w:val="KoptekstChar"/>
    <w:uiPriority w:val="99"/>
    <w:unhideWhenUsed/>
    <w:rsid w:val="008F4853"/>
    <w:pPr>
      <w:tabs>
        <w:tab w:val="center" w:pos="4536"/>
        <w:tab w:val="right" w:pos="9072"/>
      </w:tabs>
    </w:pPr>
  </w:style>
  <w:style w:type="character" w:customStyle="1" w:styleId="KoptekstChar">
    <w:name w:val="Koptekst Char"/>
    <w:basedOn w:val="Standaardalinea-lettertype"/>
    <w:link w:val="Koptekst"/>
    <w:uiPriority w:val="99"/>
    <w:rsid w:val="008F4853"/>
    <w:rPr>
      <w:rFonts w:cs="Times New Roman"/>
      <w:lang w:val="en-GB"/>
    </w:rPr>
  </w:style>
  <w:style w:type="paragraph" w:styleId="Voettekst">
    <w:name w:val="footer"/>
    <w:basedOn w:val="Standaard"/>
    <w:link w:val="VoettekstChar"/>
    <w:uiPriority w:val="99"/>
    <w:unhideWhenUsed/>
    <w:rsid w:val="008F4853"/>
    <w:pPr>
      <w:tabs>
        <w:tab w:val="center" w:pos="4536"/>
        <w:tab w:val="right" w:pos="9072"/>
      </w:tabs>
    </w:pPr>
  </w:style>
  <w:style w:type="character" w:customStyle="1" w:styleId="VoettekstChar">
    <w:name w:val="Voettekst Char"/>
    <w:basedOn w:val="Standaardalinea-lettertype"/>
    <w:link w:val="Voettekst"/>
    <w:uiPriority w:val="99"/>
    <w:rsid w:val="008F4853"/>
    <w:rPr>
      <w:rFonts w:cs="Times New Roman"/>
      <w:lang w:val="en-GB"/>
    </w:rPr>
  </w:style>
  <w:style w:type="paragraph" w:styleId="Ballontekst">
    <w:name w:val="Balloon Text"/>
    <w:basedOn w:val="Standaard"/>
    <w:link w:val="BallontekstChar"/>
    <w:uiPriority w:val="99"/>
    <w:semiHidden/>
    <w:unhideWhenUsed/>
    <w:rsid w:val="001A493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1A493A"/>
    <w:rPr>
      <w:rFonts w:ascii="Lucida Grande" w:hAnsi="Lucida Grande" w:cs="Times New Roman"/>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cs="Times New Roman"/>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A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0481"/>
    <w:pPr>
      <w:ind w:left="720"/>
      <w:contextualSpacing/>
    </w:pPr>
    <w:rPr>
      <w:rFonts w:asciiTheme="minorHAnsi" w:eastAsiaTheme="minorHAnsi" w:hAnsiTheme="minorHAnsi" w:cstheme="minorBidi"/>
      <w:lang w:val="nl-NL" w:eastAsia="en-US"/>
    </w:rPr>
  </w:style>
  <w:style w:type="paragraph" w:styleId="Voetnoottekst">
    <w:name w:val="footnote text"/>
    <w:basedOn w:val="Standaard"/>
    <w:link w:val="VoetnoottekstChar"/>
    <w:uiPriority w:val="99"/>
    <w:unhideWhenUsed/>
    <w:rsid w:val="008F4853"/>
  </w:style>
  <w:style w:type="character" w:customStyle="1" w:styleId="VoetnoottekstChar">
    <w:name w:val="Voetnoottekst Char"/>
    <w:basedOn w:val="Standaardalinea-lettertype"/>
    <w:link w:val="Voetnoottekst"/>
    <w:uiPriority w:val="99"/>
    <w:rsid w:val="008F4853"/>
    <w:rPr>
      <w:rFonts w:cs="Times New Roman"/>
      <w:lang w:val="en-GB"/>
    </w:rPr>
  </w:style>
  <w:style w:type="character" w:styleId="Voetnootmarkering">
    <w:name w:val="footnote reference"/>
    <w:basedOn w:val="Standaardalinea-lettertype"/>
    <w:uiPriority w:val="99"/>
    <w:unhideWhenUsed/>
    <w:rsid w:val="008F4853"/>
    <w:rPr>
      <w:vertAlign w:val="superscript"/>
    </w:rPr>
  </w:style>
  <w:style w:type="paragraph" w:styleId="Koptekst">
    <w:name w:val="header"/>
    <w:basedOn w:val="Standaard"/>
    <w:link w:val="KoptekstChar"/>
    <w:uiPriority w:val="99"/>
    <w:unhideWhenUsed/>
    <w:rsid w:val="008F4853"/>
    <w:pPr>
      <w:tabs>
        <w:tab w:val="center" w:pos="4536"/>
        <w:tab w:val="right" w:pos="9072"/>
      </w:tabs>
    </w:pPr>
  </w:style>
  <w:style w:type="character" w:customStyle="1" w:styleId="KoptekstChar">
    <w:name w:val="Koptekst Char"/>
    <w:basedOn w:val="Standaardalinea-lettertype"/>
    <w:link w:val="Koptekst"/>
    <w:uiPriority w:val="99"/>
    <w:rsid w:val="008F4853"/>
    <w:rPr>
      <w:rFonts w:cs="Times New Roman"/>
      <w:lang w:val="en-GB"/>
    </w:rPr>
  </w:style>
  <w:style w:type="paragraph" w:styleId="Voettekst">
    <w:name w:val="footer"/>
    <w:basedOn w:val="Standaard"/>
    <w:link w:val="VoettekstChar"/>
    <w:uiPriority w:val="99"/>
    <w:unhideWhenUsed/>
    <w:rsid w:val="008F4853"/>
    <w:pPr>
      <w:tabs>
        <w:tab w:val="center" w:pos="4536"/>
        <w:tab w:val="right" w:pos="9072"/>
      </w:tabs>
    </w:pPr>
  </w:style>
  <w:style w:type="character" w:customStyle="1" w:styleId="VoettekstChar">
    <w:name w:val="Voettekst Char"/>
    <w:basedOn w:val="Standaardalinea-lettertype"/>
    <w:link w:val="Voettekst"/>
    <w:uiPriority w:val="99"/>
    <w:rsid w:val="008F4853"/>
    <w:rPr>
      <w:rFonts w:cs="Times New Roman"/>
      <w:lang w:val="en-GB"/>
    </w:rPr>
  </w:style>
  <w:style w:type="paragraph" w:styleId="Ballontekst">
    <w:name w:val="Balloon Text"/>
    <w:basedOn w:val="Standaard"/>
    <w:link w:val="BallontekstChar"/>
    <w:uiPriority w:val="99"/>
    <w:semiHidden/>
    <w:unhideWhenUsed/>
    <w:rsid w:val="001A493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1A493A"/>
    <w:rPr>
      <w:rFonts w:ascii="Lucida Grande" w:hAnsi="Lucida Grande"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07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6026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Brandweer Roeselare</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Vangierdegom</dc:creator>
  <cp:lastModifiedBy>IBZ</cp:lastModifiedBy>
  <cp:revision>2</cp:revision>
  <cp:lastPrinted>2015-06-18T16:00:00Z</cp:lastPrinted>
  <dcterms:created xsi:type="dcterms:W3CDTF">2016-04-19T09:46:00Z</dcterms:created>
  <dcterms:modified xsi:type="dcterms:W3CDTF">2016-04-19T09:46:00Z</dcterms:modified>
</cp:coreProperties>
</file>